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7A9" w:rsidRDefault="006D67A9" w:rsidP="006D67A9">
      <w:pPr>
        <w:ind w:left="360"/>
      </w:pPr>
      <w:r>
        <w:t xml:space="preserve">                                                                     </w:t>
      </w: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A6055">
        <w:t xml:space="preserve">            </w:t>
      </w:r>
    </w:p>
    <w:p w:rsidR="004A6055" w:rsidRDefault="004A6055" w:rsidP="006D67A9">
      <w:pPr>
        <w:ind w:left="360"/>
        <w:rPr>
          <w:sz w:val="28"/>
          <w:szCs w:val="28"/>
        </w:rPr>
      </w:pPr>
    </w:p>
    <w:p w:rsidR="0009183D" w:rsidRDefault="0009183D" w:rsidP="000918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СОБРАНИЕ  ПРЕДСТАВИТЕЛЕЙ</w:t>
      </w:r>
    </w:p>
    <w:p w:rsidR="0009183D" w:rsidRDefault="006D67A9" w:rsidP="0009183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СЕЛЬСКОГО  ПОСЕЛЕНИЯ  ХРЯЩЕВКА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 РАЙОНА 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>
        <w:br/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outlineLvl w:val="0"/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bCs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РЕШЕНИЕ</w:t>
      </w:r>
    </w:p>
    <w:p w:rsidR="0009183D" w:rsidRDefault="00521280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От  17  ав</w:t>
      </w:r>
      <w:r w:rsidR="003D2FB4">
        <w:rPr>
          <w:rFonts w:ascii="Times New Roman" w:hAnsi="Times New Roman" w:cs="Times New Roman"/>
          <w:b/>
          <w:bCs/>
          <w:sz w:val="28"/>
          <w:szCs w:val="28"/>
        </w:rPr>
        <w:t>густа    2015 г.          N   17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СХЕМЫ ОДНОМАНДАТНЫХ ИЗБИРАТЕЛЬНЫХ ОКРУГОВ ПО ВЫБОРАМ ДЕПУТАТОВ СОБРАНИЯ ПРЕДСТАВИТ</w:t>
      </w:r>
      <w:r w:rsidR="006D67A9">
        <w:rPr>
          <w:rFonts w:ascii="Times New Roman" w:hAnsi="Times New Roman" w:cs="Times New Roman"/>
          <w:b/>
          <w:bCs/>
          <w:sz w:val="28"/>
          <w:szCs w:val="28"/>
        </w:rPr>
        <w:t>ЕЛЕЙ СЕЛЬСКОГО ПОСЕЛЕНИЯ ХРЯЩЕВКА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САМАРСКОЙ ОБЛАСТИ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целью уточнения схемы одномандатных избирательных округов по выборам депутатов Собрания представит</w:t>
      </w:r>
      <w:r w:rsidR="006D67A9">
        <w:rPr>
          <w:rFonts w:ascii="Times New Roman" w:hAnsi="Times New Roman" w:cs="Times New Roman"/>
          <w:sz w:val="28"/>
          <w:szCs w:val="28"/>
        </w:rPr>
        <w:t xml:space="preserve">елей сельского поселения ХРЯЩЕВКА 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Собрание представит</w:t>
      </w:r>
      <w:r w:rsidR="006D67A9">
        <w:rPr>
          <w:rFonts w:ascii="Times New Roman" w:hAnsi="Times New Roman" w:cs="Times New Roman"/>
          <w:sz w:val="28"/>
          <w:szCs w:val="28"/>
        </w:rPr>
        <w:t>елей сельского поселения ХРЯЩЕВКА</w:t>
      </w:r>
      <w:r>
        <w:rPr>
          <w:rFonts w:ascii="Times New Roman" w:hAnsi="Times New Roman" w:cs="Times New Roman"/>
          <w:sz w:val="28"/>
          <w:szCs w:val="28"/>
        </w:rPr>
        <w:t xml:space="preserve"> РЕШИЛО: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0"/>
          <w:szCs w:val="20"/>
          <w:lang w:eastAsia="en-US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t xml:space="preserve">1. Внести изменения в </w:t>
      </w:r>
      <w:r>
        <w:rPr>
          <w:rFonts w:ascii="Times New Roman" w:hAnsi="Times New Roman" w:cs="Times New Roman"/>
          <w:sz w:val="28"/>
          <w:szCs w:val="28"/>
        </w:rPr>
        <w:t xml:space="preserve">схемы одномандатных избирательных округов по выборам депутатов Собрания представителей сельского поселения </w:t>
      </w:r>
      <w:r w:rsidR="006D67A9">
        <w:rPr>
          <w:rFonts w:ascii="Times New Roman" w:hAnsi="Times New Roman" w:cs="Times New Roman"/>
          <w:sz w:val="28"/>
          <w:szCs w:val="28"/>
        </w:rPr>
        <w:t xml:space="preserve">ХРЯЩЕВКА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</w:t>
      </w:r>
      <w:r w:rsidR="006D67A9">
        <w:rPr>
          <w:rFonts w:ascii="Times New Roman" w:hAnsi="Times New Roman" w:cs="Times New Roman"/>
          <w:sz w:val="28"/>
          <w:szCs w:val="28"/>
        </w:rPr>
        <w:t>кой области, включив в округ № 4 следующие улицы: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D67A9">
        <w:rPr>
          <w:rFonts w:ascii="Times New Roman" w:hAnsi="Times New Roman" w:cs="Times New Roman"/>
          <w:sz w:val="28"/>
          <w:szCs w:val="28"/>
        </w:rPr>
        <w:t xml:space="preserve">улица Тополиная, переулок Ближний, переулок </w:t>
      </w:r>
      <w:proofErr w:type="spellStart"/>
      <w:r w:rsidR="006D67A9">
        <w:rPr>
          <w:rFonts w:ascii="Times New Roman" w:hAnsi="Times New Roman" w:cs="Times New Roman"/>
          <w:sz w:val="28"/>
          <w:szCs w:val="28"/>
        </w:rPr>
        <w:t>Черемшанский</w:t>
      </w:r>
      <w:proofErr w:type="spellEnd"/>
      <w:r w:rsidR="006D67A9">
        <w:rPr>
          <w:rFonts w:ascii="Times New Roman" w:hAnsi="Times New Roman" w:cs="Times New Roman"/>
          <w:sz w:val="28"/>
          <w:szCs w:val="28"/>
        </w:rPr>
        <w:t>, СНТ «МАЯК»</w:t>
      </w:r>
      <w:r w:rsidR="00B40F02">
        <w:rPr>
          <w:rFonts w:ascii="Times New Roman" w:hAnsi="Times New Roman" w:cs="Times New Roman"/>
          <w:sz w:val="28"/>
          <w:szCs w:val="28"/>
        </w:rPr>
        <w:t xml:space="preserve"> ул. Пляжная</w:t>
      </w:r>
      <w:r w:rsidR="006D67A9">
        <w:rPr>
          <w:rFonts w:ascii="Times New Roman" w:hAnsi="Times New Roman" w:cs="Times New Roman"/>
          <w:sz w:val="28"/>
          <w:szCs w:val="28"/>
        </w:rPr>
        <w:t>,  СНТ  «РАЗДОЛЬЕ»</w:t>
      </w:r>
      <w:r w:rsidR="00B40F02">
        <w:rPr>
          <w:rFonts w:ascii="Times New Roman" w:hAnsi="Times New Roman" w:cs="Times New Roman"/>
          <w:sz w:val="28"/>
          <w:szCs w:val="28"/>
        </w:rPr>
        <w:t xml:space="preserve">  ул.Лебяжья.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</w:pPr>
      <w:r>
        <w:rPr>
          <w:rFonts w:ascii="Times New Roman" w:hAnsi="Times New Roman" w:cs="Times New Roman"/>
          <w:sz w:val="28"/>
          <w:szCs w:val="28"/>
        </w:rPr>
        <w:t>2. Опубликовать настоящее Решение в районной газете «Ставрополь-на-Волге».</w:t>
      </w: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jc w:val="right"/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9183D" w:rsidRDefault="0009183D" w:rsidP="0009183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proofErr w:type="spellStart"/>
      <w:r w:rsidR="006D67A9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6D67A9">
        <w:rPr>
          <w:rFonts w:ascii="Times New Roman" w:hAnsi="Times New Roman" w:cs="Times New Roman"/>
          <w:sz w:val="28"/>
          <w:szCs w:val="28"/>
        </w:rPr>
        <w:t xml:space="preserve">                                   В.А.Гордеев</w:t>
      </w:r>
    </w:p>
    <w:p w:rsidR="0009183D" w:rsidRDefault="0009183D" w:rsidP="0009183D"/>
    <w:p w:rsidR="0009183D" w:rsidRDefault="0009183D" w:rsidP="0009183D"/>
    <w:p w:rsidR="0009183D" w:rsidRDefault="0009183D" w:rsidP="0009183D"/>
    <w:p w:rsidR="0009183D" w:rsidRDefault="0009183D" w:rsidP="0009183D"/>
    <w:p w:rsidR="002C67C1" w:rsidRDefault="002C67C1">
      <w:bookmarkStart w:id="0" w:name="_GoBack"/>
      <w:bookmarkEnd w:id="0"/>
    </w:p>
    <w:sectPr w:rsidR="002C67C1" w:rsidSect="00F030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C4AB5"/>
    <w:rsid w:val="0007156B"/>
    <w:rsid w:val="0009183D"/>
    <w:rsid w:val="00224557"/>
    <w:rsid w:val="002C67C1"/>
    <w:rsid w:val="003D2FB4"/>
    <w:rsid w:val="004A6055"/>
    <w:rsid w:val="00521280"/>
    <w:rsid w:val="006D67A9"/>
    <w:rsid w:val="007F2606"/>
    <w:rsid w:val="009468AD"/>
    <w:rsid w:val="009C4AB5"/>
    <w:rsid w:val="00B40F02"/>
    <w:rsid w:val="00F030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83D"/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D67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D67A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83D"/>
    <w:rPr>
      <w:rFonts w:ascii="Calibri" w:eastAsia="Times New Roman" w:hAnsi="Calibri" w:cs="Calibri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529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Админ</cp:lastModifiedBy>
  <cp:revision>11</cp:revision>
  <cp:lastPrinted>2015-08-19T05:52:00Z</cp:lastPrinted>
  <dcterms:created xsi:type="dcterms:W3CDTF">2015-08-06T04:32:00Z</dcterms:created>
  <dcterms:modified xsi:type="dcterms:W3CDTF">2015-08-19T05:54:00Z</dcterms:modified>
</cp:coreProperties>
</file>