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6186" w:rsidRPr="00ED13FE" w:rsidRDefault="00856906" w:rsidP="00ED13FE">
      <w:pPr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ED13FE">
        <w:rPr>
          <w:rFonts w:ascii="Times New Roman" w:hAnsi="Times New Roman" w:cs="Times New Roman"/>
          <w:b/>
          <w:sz w:val="28"/>
          <w:szCs w:val="28"/>
        </w:rPr>
        <w:t>ЗАКЛЮЧЕНИЕ</w:t>
      </w:r>
      <w:r w:rsidR="00ED13FE" w:rsidRPr="00ED13FE">
        <w:rPr>
          <w:rFonts w:ascii="Times New Roman" w:hAnsi="Times New Roman" w:cs="Times New Roman"/>
          <w:b/>
          <w:sz w:val="28"/>
          <w:szCs w:val="28"/>
        </w:rPr>
        <w:t xml:space="preserve"> О РЕЗУЛЬТАТАХ ОБЩЕСТВЕННЫХ СЛУШАНИЙ</w:t>
      </w:r>
    </w:p>
    <w:p w:rsidR="00ED13FE" w:rsidRDefault="00ED13FE" w:rsidP="00ED13FE">
      <w:pPr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</w:p>
    <w:p w:rsidR="00ED13FE" w:rsidRPr="007F3BE2" w:rsidRDefault="00ED13FE" w:rsidP="007F3BE2">
      <w:pPr>
        <w:jc w:val="center"/>
        <w:rPr>
          <w:rFonts w:ascii="Times New Roman" w:hAnsi="Times New Roman" w:cs="Times New Roman"/>
          <w:b/>
        </w:rPr>
      </w:pPr>
      <w:r w:rsidRPr="007F3BE2">
        <w:rPr>
          <w:rFonts w:ascii="Times New Roman" w:hAnsi="Times New Roman" w:cs="Times New Roman"/>
          <w:b/>
        </w:rPr>
        <w:t>По вопросу предоставления ООО «АзимутРадиокоммуникации»</w:t>
      </w:r>
      <w:r w:rsidR="00856906" w:rsidRPr="007F3BE2">
        <w:rPr>
          <w:rFonts w:ascii="Times New Roman" w:hAnsi="Times New Roman" w:cs="Times New Roman"/>
          <w:b/>
        </w:rPr>
        <w:t xml:space="preserve"> </w:t>
      </w:r>
      <w:r w:rsidR="009024C0">
        <w:rPr>
          <w:rFonts w:ascii="Times New Roman" w:hAnsi="Times New Roman" w:cs="Times New Roman"/>
          <w:b/>
        </w:rPr>
        <w:t>разрешения</w:t>
      </w:r>
      <w:r w:rsidRPr="007F3BE2">
        <w:rPr>
          <w:rFonts w:ascii="Times New Roman" w:hAnsi="Times New Roman" w:cs="Times New Roman"/>
          <w:b/>
        </w:rPr>
        <w:t xml:space="preserve"> на отклонение предельно допустимых параметров разрешенного строительства на земельном участке с кадастровым номером </w:t>
      </w:r>
      <w:r w:rsidRPr="007F3BE2">
        <w:rPr>
          <w:rFonts w:ascii="Times New Roman" w:hAnsi="Times New Roman"/>
          <w:b/>
        </w:rPr>
        <w:t>63:32:2304003:145</w:t>
      </w:r>
      <w:r w:rsidRPr="007F3BE2">
        <w:rPr>
          <w:rFonts w:ascii="Times New Roman" w:hAnsi="Times New Roman"/>
          <w:b/>
          <w:color w:val="FF0000"/>
        </w:rPr>
        <w:t xml:space="preserve"> </w:t>
      </w:r>
      <w:r w:rsidRPr="007F3BE2">
        <w:rPr>
          <w:rFonts w:ascii="Times New Roman" w:hAnsi="Times New Roman"/>
          <w:b/>
        </w:rPr>
        <w:t>расположе</w:t>
      </w:r>
      <w:r w:rsidR="00FC0E3B" w:rsidRPr="007F3BE2">
        <w:rPr>
          <w:rFonts w:ascii="Times New Roman" w:hAnsi="Times New Roman"/>
          <w:b/>
        </w:rPr>
        <w:t>н</w:t>
      </w:r>
      <w:r w:rsidRPr="007F3BE2">
        <w:rPr>
          <w:rFonts w:ascii="Times New Roman" w:hAnsi="Times New Roman"/>
          <w:b/>
        </w:rPr>
        <w:t>н</w:t>
      </w:r>
      <w:r w:rsidR="00FC0E3B" w:rsidRPr="007F3BE2">
        <w:rPr>
          <w:rFonts w:ascii="Times New Roman" w:hAnsi="Times New Roman"/>
          <w:b/>
        </w:rPr>
        <w:t>ого</w:t>
      </w:r>
      <w:r w:rsidRPr="007F3BE2">
        <w:rPr>
          <w:rFonts w:ascii="Times New Roman" w:hAnsi="Times New Roman"/>
          <w:b/>
        </w:rPr>
        <w:t xml:space="preserve"> по адресу: </w:t>
      </w:r>
      <w:r w:rsidRPr="007F3BE2">
        <w:rPr>
          <w:rFonts w:ascii="Times New Roman" w:hAnsi="Times New Roman" w:cs="Times New Roman"/>
          <w:b/>
        </w:rPr>
        <w:t xml:space="preserve">Самарская область, муниципальный район Ставропольский,  сельское поселение Сосновый Солонец, село Березовый Солонец, улица </w:t>
      </w:r>
      <w:r w:rsidR="00FA1A38" w:rsidRPr="007F3BE2">
        <w:rPr>
          <w:rFonts w:ascii="Times New Roman" w:hAnsi="Times New Roman" w:cs="Times New Roman"/>
          <w:b/>
        </w:rPr>
        <w:t>Советская</w:t>
      </w:r>
      <w:r w:rsidRPr="007F3BE2">
        <w:rPr>
          <w:rFonts w:ascii="Times New Roman" w:hAnsi="Times New Roman" w:cs="Times New Roman"/>
          <w:b/>
        </w:rPr>
        <w:t xml:space="preserve"> участок №</w:t>
      </w:r>
      <w:r w:rsidR="00FA1A38" w:rsidRPr="007F3BE2">
        <w:rPr>
          <w:rFonts w:ascii="Times New Roman" w:hAnsi="Times New Roman" w:cs="Times New Roman"/>
          <w:b/>
        </w:rPr>
        <w:t xml:space="preserve"> 6</w:t>
      </w:r>
      <w:r w:rsidRPr="007F3BE2">
        <w:rPr>
          <w:rFonts w:ascii="Times New Roman" w:hAnsi="Times New Roman" w:cs="Times New Roman"/>
          <w:b/>
        </w:rPr>
        <w:t>1</w:t>
      </w:r>
      <w:r w:rsidR="00FA1A38" w:rsidRPr="007F3BE2">
        <w:rPr>
          <w:rFonts w:ascii="Times New Roman" w:hAnsi="Times New Roman" w:cs="Times New Roman"/>
          <w:b/>
        </w:rPr>
        <w:t>А</w:t>
      </w:r>
      <w:r w:rsidRPr="007F3BE2">
        <w:rPr>
          <w:rFonts w:ascii="Times New Roman" w:hAnsi="Times New Roman" w:cs="Times New Roman"/>
          <w:b/>
        </w:rPr>
        <w:t>.</w:t>
      </w:r>
    </w:p>
    <w:p w:rsidR="00ED13FE" w:rsidRPr="00ED13FE" w:rsidRDefault="00ED13FE" w:rsidP="00ED13FE">
      <w:pPr>
        <w:jc w:val="center"/>
        <w:rPr>
          <w:rFonts w:ascii="Times New Roman" w:hAnsi="Times New Roman" w:cs="Times New Roman"/>
        </w:rPr>
      </w:pPr>
    </w:p>
    <w:p w:rsidR="00FA1A38" w:rsidRPr="007F3BE2" w:rsidRDefault="00FC0E3B" w:rsidP="007F3BE2">
      <w:pPr>
        <w:rPr>
          <w:rFonts w:ascii="Times New Roman" w:hAnsi="Times New Roman" w:cs="Times New Roman"/>
        </w:rPr>
      </w:pPr>
      <w:r w:rsidRPr="007F3BE2">
        <w:rPr>
          <w:rFonts w:ascii="Times New Roman" w:hAnsi="Times New Roman" w:cs="Times New Roman"/>
        </w:rPr>
        <w:t xml:space="preserve">     </w:t>
      </w:r>
      <w:r w:rsidR="006711FA" w:rsidRPr="007F3BE2">
        <w:rPr>
          <w:rFonts w:ascii="Times New Roman" w:hAnsi="Times New Roman" w:cs="Times New Roman"/>
        </w:rPr>
        <w:t xml:space="preserve">С 12.12.12г. по 14.14.14г.  в здании администрации сельского поселения Сосновый Солонец по адресу: Самарская область, муниципальный район Ставропольский,  сельское поселение Сосновый Солонец, </w:t>
      </w:r>
      <w:r w:rsidR="006711FA" w:rsidRPr="009024C0">
        <w:rPr>
          <w:rFonts w:ascii="Times New Roman" w:hAnsi="Times New Roman" w:cs="Times New Roman"/>
        </w:rPr>
        <w:t xml:space="preserve">село Сосновый Солонец, улица </w:t>
      </w:r>
      <w:r w:rsidR="009024C0" w:rsidRPr="009024C0">
        <w:rPr>
          <w:rFonts w:ascii="Times New Roman" w:hAnsi="Times New Roman" w:cs="Times New Roman"/>
        </w:rPr>
        <w:t>Куйбышева, 47</w:t>
      </w:r>
      <w:r w:rsidR="00FA1A38" w:rsidRPr="007F3BE2">
        <w:rPr>
          <w:rFonts w:ascii="Times New Roman" w:hAnsi="Times New Roman" w:cs="Times New Roman"/>
        </w:rPr>
        <w:t xml:space="preserve"> </w:t>
      </w:r>
      <w:r w:rsidR="006711FA" w:rsidRPr="007F3BE2">
        <w:rPr>
          <w:rFonts w:ascii="Times New Roman" w:hAnsi="Times New Roman" w:cs="Times New Roman"/>
        </w:rPr>
        <w:t>на основании обращения</w:t>
      </w:r>
      <w:r w:rsidR="006711FA" w:rsidRPr="007F3BE2">
        <w:rPr>
          <w:rFonts w:ascii="Times New Roman" w:hAnsi="Times New Roman" w:cs="Times New Roman"/>
          <w:color w:val="FF0000"/>
        </w:rPr>
        <w:t xml:space="preserve"> </w:t>
      </w:r>
      <w:r w:rsidR="006711FA" w:rsidRPr="007F3BE2">
        <w:rPr>
          <w:rFonts w:ascii="Times New Roman" w:hAnsi="Times New Roman" w:cs="Times New Roman"/>
        </w:rPr>
        <w:t>ООО «АзимутРадиокоммуникации», комиссией по подготовке правил застройки и землепользования сельского поселения Сосновый Солонец</w:t>
      </w:r>
      <w:r w:rsidR="009024C0">
        <w:rPr>
          <w:rFonts w:ascii="Times New Roman" w:hAnsi="Times New Roman" w:cs="Times New Roman"/>
        </w:rPr>
        <w:t xml:space="preserve"> (</w:t>
      </w:r>
      <w:r w:rsidR="006711FA" w:rsidRPr="007F3BE2">
        <w:rPr>
          <w:rFonts w:ascii="Times New Roman" w:hAnsi="Times New Roman" w:cs="Times New Roman"/>
        </w:rPr>
        <w:t>далее</w:t>
      </w:r>
      <w:r w:rsidRPr="007F3BE2">
        <w:rPr>
          <w:rFonts w:ascii="Times New Roman" w:hAnsi="Times New Roman" w:cs="Times New Roman"/>
        </w:rPr>
        <w:t xml:space="preserve"> </w:t>
      </w:r>
      <w:r w:rsidR="006711FA" w:rsidRPr="007F3BE2">
        <w:rPr>
          <w:rFonts w:ascii="Times New Roman" w:hAnsi="Times New Roman" w:cs="Times New Roman"/>
        </w:rPr>
        <w:t>-</w:t>
      </w:r>
      <w:r w:rsidRPr="007F3BE2">
        <w:rPr>
          <w:rFonts w:ascii="Times New Roman" w:hAnsi="Times New Roman" w:cs="Times New Roman"/>
        </w:rPr>
        <w:t xml:space="preserve"> </w:t>
      </w:r>
      <w:r w:rsidR="006711FA" w:rsidRPr="007F3BE2">
        <w:rPr>
          <w:rFonts w:ascii="Times New Roman" w:hAnsi="Times New Roman" w:cs="Times New Roman"/>
        </w:rPr>
        <w:t xml:space="preserve">Комиссия) проведены публичные слушания по вопросу предоставления разрешения на отклонения от  предельных параметров разрешенного строительства, в </w:t>
      </w:r>
      <w:r w:rsidRPr="007F3BE2">
        <w:rPr>
          <w:rFonts w:ascii="Times New Roman" w:hAnsi="Times New Roman" w:cs="Times New Roman"/>
        </w:rPr>
        <w:t>части увеличения предельной высоты застройки с 12 до 65 метров</w:t>
      </w:r>
      <w:r w:rsidR="009024C0">
        <w:rPr>
          <w:rFonts w:ascii="Times New Roman" w:hAnsi="Times New Roman" w:cs="Times New Roman"/>
        </w:rPr>
        <w:t>, в границах</w:t>
      </w:r>
      <w:r w:rsidRPr="007F3BE2">
        <w:rPr>
          <w:rFonts w:ascii="Times New Roman" w:hAnsi="Times New Roman" w:cs="Times New Roman"/>
        </w:rPr>
        <w:t xml:space="preserve"> земельного участка с кадастровым номером </w:t>
      </w:r>
      <w:r w:rsidRPr="007F3BE2">
        <w:rPr>
          <w:rFonts w:ascii="Times New Roman" w:hAnsi="Times New Roman"/>
        </w:rPr>
        <w:t>63:32:2304003:145</w:t>
      </w:r>
      <w:r w:rsidR="009024C0">
        <w:rPr>
          <w:rFonts w:ascii="Times New Roman" w:hAnsi="Times New Roman"/>
        </w:rPr>
        <w:t>,</w:t>
      </w:r>
      <w:r w:rsidRPr="007F3BE2">
        <w:rPr>
          <w:rFonts w:ascii="Times New Roman" w:hAnsi="Times New Roman"/>
        </w:rPr>
        <w:t xml:space="preserve"> расположенного по адресу: </w:t>
      </w:r>
      <w:r w:rsidRPr="007F3BE2">
        <w:rPr>
          <w:rFonts w:ascii="Times New Roman" w:hAnsi="Times New Roman" w:cs="Times New Roman"/>
        </w:rPr>
        <w:t xml:space="preserve">Самарская область, муниципальный район Ставропольский,  сельское поселение Сосновый Солонец, село Березовый Солонец, улица </w:t>
      </w:r>
      <w:r w:rsidR="00FA1A38" w:rsidRPr="007F3BE2">
        <w:rPr>
          <w:rFonts w:ascii="Times New Roman" w:hAnsi="Times New Roman" w:cs="Times New Roman"/>
        </w:rPr>
        <w:t>Советская участок № 61А.</w:t>
      </w:r>
    </w:p>
    <w:p w:rsidR="007F3BE2" w:rsidRDefault="007F3BE2" w:rsidP="00FC0E3B">
      <w:pPr>
        <w:rPr>
          <w:rFonts w:ascii="Times New Roman" w:hAnsi="Times New Roman" w:cs="Times New Roman"/>
          <w:sz w:val="28"/>
          <w:szCs w:val="28"/>
        </w:rPr>
      </w:pPr>
    </w:p>
    <w:p w:rsidR="00FC0E3B" w:rsidRPr="007F3BE2" w:rsidRDefault="00FC0E3B" w:rsidP="00FC0E3B">
      <w:pPr>
        <w:rPr>
          <w:rFonts w:ascii="Times New Roman" w:hAnsi="Times New Roman" w:cs="Times New Roman"/>
        </w:rPr>
      </w:pPr>
      <w:r w:rsidRPr="007F3BE2">
        <w:rPr>
          <w:rFonts w:ascii="Times New Roman" w:hAnsi="Times New Roman" w:cs="Times New Roman"/>
        </w:rPr>
        <w:t xml:space="preserve">     Сообщение о проведении общественных слушаний опубликовано в газете «Ставрополь на Волге» от </w:t>
      </w:r>
      <w:r w:rsidRPr="007F3BE2">
        <w:rPr>
          <w:rFonts w:ascii="Times New Roman" w:hAnsi="Times New Roman" w:cs="Times New Roman"/>
          <w:color w:val="FF0000"/>
        </w:rPr>
        <w:t>12 августа 2014 года №130(990099</w:t>
      </w:r>
      <w:r w:rsidRPr="007F3BE2">
        <w:rPr>
          <w:rFonts w:ascii="Times New Roman" w:hAnsi="Times New Roman" w:cs="Times New Roman"/>
        </w:rPr>
        <w:t>) и размещено на официальном сайте сельского поселения Сосновый Солонец в сети интернет.</w:t>
      </w:r>
    </w:p>
    <w:p w:rsidR="00FC0E3B" w:rsidRPr="00FC0E3B" w:rsidRDefault="00FC0E3B" w:rsidP="00FC0E3B">
      <w:pPr>
        <w:rPr>
          <w:rFonts w:ascii="Times New Roman" w:hAnsi="Times New Roman" w:cs="Times New Roman"/>
          <w:sz w:val="28"/>
          <w:szCs w:val="28"/>
        </w:rPr>
      </w:pPr>
    </w:p>
    <w:p w:rsidR="00FC0E3B" w:rsidRPr="007F3BE2" w:rsidRDefault="00FC0E3B" w:rsidP="00FC0E3B">
      <w:pPr>
        <w:rPr>
          <w:rFonts w:ascii="Times New Roman" w:hAnsi="Times New Roman" w:cs="Times New Roman"/>
        </w:rPr>
      </w:pPr>
      <w:r w:rsidRPr="007F3BE2">
        <w:rPr>
          <w:rFonts w:ascii="Times New Roman" w:hAnsi="Times New Roman" w:cs="Times New Roman"/>
        </w:rPr>
        <w:t xml:space="preserve">    При обсуждении данного вопроса на публичных слушаниях, присутствующими гражданами были высказаны предложения и замечания, содержащие положительные (4) мнения, отрицательных нет.</w:t>
      </w:r>
    </w:p>
    <w:p w:rsidR="00FC0E3B" w:rsidRPr="007F3BE2" w:rsidRDefault="00FC0E3B" w:rsidP="00FC0E3B">
      <w:pPr>
        <w:rPr>
          <w:rFonts w:ascii="Times New Roman" w:hAnsi="Times New Roman" w:cs="Times New Roman"/>
        </w:rPr>
      </w:pPr>
    </w:p>
    <w:p w:rsidR="00FA1A38" w:rsidRPr="007F3BE2" w:rsidRDefault="00FA1A38" w:rsidP="00FA1A38">
      <w:pPr>
        <w:rPr>
          <w:rFonts w:ascii="Times New Roman" w:hAnsi="Times New Roman" w:cs="Times New Roman"/>
        </w:rPr>
      </w:pPr>
      <w:r w:rsidRPr="007F3BE2">
        <w:rPr>
          <w:rFonts w:ascii="Times New Roman" w:hAnsi="Times New Roman" w:cs="Times New Roman"/>
        </w:rPr>
        <w:t xml:space="preserve">    </w:t>
      </w:r>
      <w:r w:rsidR="00FC0E3B" w:rsidRPr="007F3BE2">
        <w:rPr>
          <w:rFonts w:ascii="Times New Roman" w:hAnsi="Times New Roman" w:cs="Times New Roman"/>
        </w:rPr>
        <w:t>Все пре</w:t>
      </w:r>
      <w:r w:rsidRPr="007F3BE2">
        <w:rPr>
          <w:rFonts w:ascii="Times New Roman" w:hAnsi="Times New Roman" w:cs="Times New Roman"/>
        </w:rPr>
        <w:t>дложения и замечания внесены в П</w:t>
      </w:r>
      <w:r w:rsidR="00FC0E3B" w:rsidRPr="007F3BE2">
        <w:rPr>
          <w:rFonts w:ascii="Times New Roman" w:hAnsi="Times New Roman" w:cs="Times New Roman"/>
        </w:rPr>
        <w:t>ротокол публичных слушаний</w:t>
      </w:r>
      <w:r w:rsidRPr="007F3BE2">
        <w:rPr>
          <w:rFonts w:ascii="Times New Roman" w:hAnsi="Times New Roman" w:cs="Times New Roman"/>
        </w:rPr>
        <w:t>.</w:t>
      </w:r>
    </w:p>
    <w:p w:rsidR="00FA1A38" w:rsidRPr="007F3BE2" w:rsidRDefault="00FA1A38" w:rsidP="00FA1A38">
      <w:pPr>
        <w:rPr>
          <w:rFonts w:ascii="Times New Roman" w:hAnsi="Times New Roman" w:cs="Times New Roman"/>
        </w:rPr>
      </w:pPr>
    </w:p>
    <w:p w:rsidR="00FA1A38" w:rsidRDefault="00FA1A38" w:rsidP="00FA1A38">
      <w:pPr>
        <w:rPr>
          <w:rFonts w:ascii="Times New Roman" w:hAnsi="Times New Roman" w:cs="Times New Roman"/>
          <w:sz w:val="28"/>
          <w:szCs w:val="28"/>
        </w:rPr>
      </w:pPr>
    </w:p>
    <w:p w:rsidR="00FA1A38" w:rsidRPr="007F3BE2" w:rsidRDefault="008873E0" w:rsidP="007F3BE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Вывод: публичные слушания</w:t>
      </w:r>
      <w:r w:rsidR="00FA1A38" w:rsidRPr="007F3BE2">
        <w:rPr>
          <w:rFonts w:ascii="Times New Roman" w:hAnsi="Times New Roman" w:cs="Times New Roman"/>
        </w:rPr>
        <w:t xml:space="preserve"> по вопросу предоставления ООО «АзимутРадиокоммуникации»</w:t>
      </w:r>
      <w:r w:rsidR="00FC0E3B" w:rsidRPr="007F3BE2">
        <w:rPr>
          <w:rFonts w:ascii="Times New Roman" w:hAnsi="Times New Roman" w:cs="Times New Roman"/>
        </w:rPr>
        <w:t xml:space="preserve"> </w:t>
      </w:r>
      <w:r w:rsidR="009024C0">
        <w:rPr>
          <w:rFonts w:ascii="Times New Roman" w:hAnsi="Times New Roman" w:cs="Times New Roman"/>
        </w:rPr>
        <w:t>разрешения на отклонение</w:t>
      </w:r>
      <w:r w:rsidR="00FA1A38" w:rsidRPr="007F3BE2">
        <w:rPr>
          <w:rFonts w:ascii="Times New Roman" w:hAnsi="Times New Roman" w:cs="Times New Roman"/>
        </w:rPr>
        <w:t xml:space="preserve"> от предельных параметров строительства на земельном участке с кадастровым номером </w:t>
      </w:r>
      <w:r w:rsidR="00FA1A38" w:rsidRPr="007F3BE2">
        <w:rPr>
          <w:rFonts w:ascii="Times New Roman" w:hAnsi="Times New Roman"/>
        </w:rPr>
        <w:t>63:32:2304003:145</w:t>
      </w:r>
      <w:r w:rsidR="009024C0">
        <w:rPr>
          <w:rFonts w:ascii="Times New Roman" w:hAnsi="Times New Roman"/>
        </w:rPr>
        <w:t>,</w:t>
      </w:r>
      <w:r w:rsidR="00FA1A38" w:rsidRPr="007F3BE2">
        <w:rPr>
          <w:rFonts w:ascii="Times New Roman" w:hAnsi="Times New Roman"/>
        </w:rPr>
        <w:t xml:space="preserve"> расположенного по адресу: </w:t>
      </w:r>
      <w:r w:rsidR="00FA1A38" w:rsidRPr="007F3BE2">
        <w:rPr>
          <w:rFonts w:ascii="Times New Roman" w:hAnsi="Times New Roman" w:cs="Times New Roman"/>
        </w:rPr>
        <w:t>Самарская область, муниципальный район Ставропольский,  сельское поселение Сосновый Солонец, село Березовый Солонец, улица Советская участок № 61А</w:t>
      </w:r>
      <w:r w:rsidR="009024C0">
        <w:rPr>
          <w:rFonts w:ascii="Times New Roman" w:hAnsi="Times New Roman" w:cs="Times New Roman"/>
        </w:rPr>
        <w:t>,</w:t>
      </w:r>
      <w:r w:rsidR="00FA1A38" w:rsidRPr="007F3BE2">
        <w:rPr>
          <w:rFonts w:ascii="Times New Roman" w:hAnsi="Times New Roman" w:cs="Times New Roman"/>
        </w:rPr>
        <w:t xml:space="preserve"> состоялись в соответствии с требованиями действующего законодательства.</w:t>
      </w:r>
    </w:p>
    <w:p w:rsidR="00FA1A38" w:rsidRDefault="00FA1A38" w:rsidP="00FA1A38">
      <w:pPr>
        <w:jc w:val="center"/>
        <w:rPr>
          <w:rFonts w:ascii="Times New Roman" w:hAnsi="Times New Roman" w:cs="Times New Roman"/>
        </w:rPr>
      </w:pPr>
    </w:p>
    <w:p w:rsidR="00FA1A38" w:rsidRPr="007F3BE2" w:rsidRDefault="00FA1A38" w:rsidP="007F3BE2">
      <w:pPr>
        <w:rPr>
          <w:rFonts w:ascii="Times New Roman" w:hAnsi="Times New Roman" w:cs="Times New Roman"/>
        </w:rPr>
      </w:pPr>
      <w:r w:rsidRPr="007F3BE2">
        <w:rPr>
          <w:rFonts w:ascii="Times New Roman" w:hAnsi="Times New Roman" w:cs="Times New Roman"/>
        </w:rPr>
        <w:t>В соответствии с  частью 5 статьи 40</w:t>
      </w:r>
      <w:r w:rsidR="007F3BE2" w:rsidRPr="007F3BE2">
        <w:rPr>
          <w:rFonts w:ascii="Times New Roman" w:hAnsi="Times New Roman" w:cs="Times New Roman"/>
        </w:rPr>
        <w:t xml:space="preserve"> градостроительного кодекса РФ на основании указанного заключения комиссией по подготовке правил застройки и землепользования сельского поселения Сосновый Солонец будут подготовлены Главе сельского поселения Сосновый Солонец рекомендации, о предоставлении ООО «АзимутРадиокоммуникации» указанного разрешения.</w:t>
      </w:r>
    </w:p>
    <w:p w:rsidR="00FC0E3B" w:rsidRPr="00FA1A38" w:rsidRDefault="00FC0E3B" w:rsidP="00FA1A38">
      <w:pPr>
        <w:rPr>
          <w:rFonts w:ascii="Times New Roman" w:hAnsi="Times New Roman" w:cs="Times New Roman"/>
          <w:sz w:val="28"/>
          <w:szCs w:val="28"/>
        </w:rPr>
      </w:pPr>
    </w:p>
    <w:p w:rsidR="006711FA" w:rsidRPr="006711FA" w:rsidRDefault="006711FA" w:rsidP="006711FA">
      <w:pPr>
        <w:jc w:val="center"/>
        <w:rPr>
          <w:rFonts w:ascii="Times New Roman" w:hAnsi="Times New Roman" w:cs="Times New Roman"/>
          <w:color w:val="FF0000"/>
        </w:rPr>
      </w:pPr>
    </w:p>
    <w:p w:rsidR="00B96E45" w:rsidRDefault="00B96E45" w:rsidP="00C72AA6">
      <w:pPr>
        <w:tabs>
          <w:tab w:val="left" w:pos="368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E972D7" w:rsidRPr="00B32ACA" w:rsidRDefault="00986830" w:rsidP="00B32ACA">
      <w:pPr>
        <w:tabs>
          <w:tab w:val="left" w:pos="3680"/>
        </w:tabs>
        <w:jc w:val="both"/>
        <w:outlineLvl w:val="0"/>
        <w:rPr>
          <w:rFonts w:ascii="Times New Roman" w:hAnsi="Times New Roman" w:cs="Times New Roman"/>
          <w:u w:val="single"/>
        </w:rPr>
      </w:pPr>
      <w:r w:rsidRPr="007F3BE2">
        <w:rPr>
          <w:rFonts w:ascii="Times New Roman" w:hAnsi="Times New Roman" w:cs="Times New Roman"/>
        </w:rPr>
        <w:t>Председатель</w:t>
      </w:r>
      <w:r w:rsidR="00C72AA6" w:rsidRPr="007F3BE2">
        <w:rPr>
          <w:rFonts w:ascii="Times New Roman" w:hAnsi="Times New Roman" w:cs="Times New Roman"/>
        </w:rPr>
        <w:t xml:space="preserve"> Комиссии</w:t>
      </w:r>
      <w:r w:rsidR="000755F8" w:rsidRPr="007F3BE2">
        <w:rPr>
          <w:rFonts w:ascii="Times New Roman" w:hAnsi="Times New Roman" w:cs="Times New Roman"/>
        </w:rPr>
        <w:tab/>
        <w:t xml:space="preserve"> </w:t>
      </w:r>
      <w:r w:rsidRPr="007F3BE2">
        <w:rPr>
          <w:rFonts w:ascii="Times New Roman" w:hAnsi="Times New Roman" w:cs="Times New Roman"/>
        </w:rPr>
        <w:t xml:space="preserve">      </w:t>
      </w:r>
      <w:r w:rsidR="000755F8" w:rsidRPr="007F3BE2">
        <w:rPr>
          <w:rFonts w:ascii="Times New Roman" w:hAnsi="Times New Roman" w:cs="Times New Roman"/>
        </w:rPr>
        <w:t xml:space="preserve">         </w:t>
      </w:r>
      <w:r w:rsidRPr="007F3BE2">
        <w:rPr>
          <w:rFonts w:ascii="Times New Roman" w:hAnsi="Times New Roman" w:cs="Times New Roman"/>
        </w:rPr>
        <w:t xml:space="preserve">     </w:t>
      </w:r>
      <w:r w:rsidR="000755F8" w:rsidRPr="007F3BE2">
        <w:rPr>
          <w:rFonts w:ascii="Times New Roman" w:hAnsi="Times New Roman" w:cs="Times New Roman"/>
        </w:rPr>
        <w:tab/>
      </w:r>
      <w:r w:rsidR="00B32ACA" w:rsidRPr="00B32ACA">
        <w:rPr>
          <w:rFonts w:ascii="Times New Roman" w:hAnsi="Times New Roman" w:cs="Times New Roman"/>
          <w:i/>
        </w:rPr>
        <w:t xml:space="preserve">                                  </w:t>
      </w:r>
      <w:r w:rsidR="00B32ACA">
        <w:rPr>
          <w:rStyle w:val="ab"/>
          <w:rFonts w:ascii="Times New Roman" w:hAnsi="Times New Roman" w:cs="Times New Roman"/>
          <w:b w:val="0"/>
        </w:rPr>
        <w:t>Савин В.А.</w:t>
      </w:r>
    </w:p>
    <w:p w:rsidR="00E972D7" w:rsidRDefault="00E972D7" w:rsidP="00856906">
      <w:pPr>
        <w:tabs>
          <w:tab w:val="left" w:pos="3680"/>
        </w:tabs>
        <w:jc w:val="center"/>
        <w:outlineLvl w:val="0"/>
        <w:rPr>
          <w:rFonts w:ascii="Times New Roman" w:hAnsi="Times New Roman" w:cs="Times New Roman"/>
          <w:sz w:val="28"/>
          <w:szCs w:val="28"/>
          <w:u w:val="single"/>
        </w:rPr>
      </w:pPr>
    </w:p>
    <w:sectPr w:rsidR="00E972D7" w:rsidSect="00856906">
      <w:headerReference w:type="even" r:id="rId7"/>
      <w:headerReference w:type="default" r:id="rId8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6CFB" w:rsidRDefault="00C16CFB">
      <w:r>
        <w:separator/>
      </w:r>
    </w:p>
  </w:endnote>
  <w:endnote w:type="continuationSeparator" w:id="0">
    <w:p w:rsidR="00C16CFB" w:rsidRDefault="00C16CF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6CFB" w:rsidRDefault="00C16CFB">
      <w:r>
        <w:separator/>
      </w:r>
    </w:p>
  </w:footnote>
  <w:footnote w:type="continuationSeparator" w:id="0">
    <w:p w:rsidR="00C16CFB" w:rsidRDefault="00C16CF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0F61" w:rsidRDefault="00271F3C" w:rsidP="00856906">
    <w:pPr>
      <w:pStyle w:val="a4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 w:rsidR="00C60F61"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C60F61" w:rsidRDefault="00C60F61">
    <w:pPr>
      <w:pStyle w:val="a4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0F61" w:rsidRDefault="00271F3C" w:rsidP="00856906">
    <w:pPr>
      <w:pStyle w:val="a4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 w:rsidR="00C60F61">
      <w:rPr>
        <w:rStyle w:val="a6"/>
      </w:rPr>
      <w:instrText xml:space="preserve">PAGE  </w:instrText>
    </w:r>
    <w:r>
      <w:rPr>
        <w:rStyle w:val="a6"/>
      </w:rPr>
      <w:fldChar w:fldCharType="separate"/>
    </w:r>
    <w:r w:rsidR="007F3BE2">
      <w:rPr>
        <w:rStyle w:val="a6"/>
        <w:noProof/>
      </w:rPr>
      <w:t>2</w:t>
    </w:r>
    <w:r>
      <w:rPr>
        <w:rStyle w:val="a6"/>
      </w:rPr>
      <w:fldChar w:fldCharType="end"/>
    </w:r>
  </w:p>
  <w:p w:rsidR="00C60F61" w:rsidRDefault="00C60F61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733A77"/>
    <w:multiLevelType w:val="hybridMultilevel"/>
    <w:tmpl w:val="8A06860C"/>
    <w:lvl w:ilvl="0" w:tplc="C2DE6052">
      <w:start w:val="1"/>
      <w:numFmt w:val="decimal"/>
      <w:lvlText w:val="%1."/>
      <w:lvlJc w:val="left"/>
      <w:pPr>
        <w:ind w:left="1829" w:hanging="11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45080339"/>
    <w:multiLevelType w:val="hybridMultilevel"/>
    <w:tmpl w:val="BCF2487E"/>
    <w:lvl w:ilvl="0" w:tplc="839A404A">
      <w:start w:val="1"/>
      <w:numFmt w:val="decimal"/>
      <w:lvlText w:val="%1."/>
      <w:lvlJc w:val="left"/>
      <w:pPr>
        <w:ind w:left="1849" w:hanging="1140"/>
      </w:pPr>
      <w:rPr>
        <w:rFonts w:ascii="Times New Roman" w:eastAsiaTheme="minorEastAsia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7BD84F4D"/>
    <w:multiLevelType w:val="hybridMultilevel"/>
    <w:tmpl w:val="F5BE3BEC"/>
    <w:lvl w:ilvl="0" w:tplc="13589282">
      <w:start w:val="1"/>
      <w:numFmt w:val="decimal"/>
      <w:lvlText w:val="%1)"/>
      <w:lvlJc w:val="left"/>
      <w:pPr>
        <w:ind w:left="1829" w:hanging="11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856906"/>
    <w:rsid w:val="000667FD"/>
    <w:rsid w:val="00073EEF"/>
    <w:rsid w:val="000755F8"/>
    <w:rsid w:val="0010057C"/>
    <w:rsid w:val="001639B7"/>
    <w:rsid w:val="001A1F30"/>
    <w:rsid w:val="001E116F"/>
    <w:rsid w:val="002311D0"/>
    <w:rsid w:val="00252B52"/>
    <w:rsid w:val="002649B3"/>
    <w:rsid w:val="00271F3C"/>
    <w:rsid w:val="002F6186"/>
    <w:rsid w:val="003A2F0F"/>
    <w:rsid w:val="004247A8"/>
    <w:rsid w:val="00424FBA"/>
    <w:rsid w:val="00433F8C"/>
    <w:rsid w:val="00443710"/>
    <w:rsid w:val="00560D03"/>
    <w:rsid w:val="00575A03"/>
    <w:rsid w:val="005D6E15"/>
    <w:rsid w:val="006232E8"/>
    <w:rsid w:val="006711FA"/>
    <w:rsid w:val="006C5F32"/>
    <w:rsid w:val="006F2172"/>
    <w:rsid w:val="00716F3D"/>
    <w:rsid w:val="00720B8E"/>
    <w:rsid w:val="007E2F52"/>
    <w:rsid w:val="007F04E4"/>
    <w:rsid w:val="007F0AF1"/>
    <w:rsid w:val="007F3BE2"/>
    <w:rsid w:val="00856906"/>
    <w:rsid w:val="008873E0"/>
    <w:rsid w:val="009024C0"/>
    <w:rsid w:val="00986830"/>
    <w:rsid w:val="009B5645"/>
    <w:rsid w:val="009D0F61"/>
    <w:rsid w:val="00A23178"/>
    <w:rsid w:val="00A238CF"/>
    <w:rsid w:val="00A75661"/>
    <w:rsid w:val="00B32ACA"/>
    <w:rsid w:val="00B71856"/>
    <w:rsid w:val="00B96E45"/>
    <w:rsid w:val="00BF377C"/>
    <w:rsid w:val="00C16CFB"/>
    <w:rsid w:val="00C3537A"/>
    <w:rsid w:val="00C60F61"/>
    <w:rsid w:val="00C72AA6"/>
    <w:rsid w:val="00CB1AB1"/>
    <w:rsid w:val="00CE2664"/>
    <w:rsid w:val="00D62F33"/>
    <w:rsid w:val="00E2125C"/>
    <w:rsid w:val="00E41C03"/>
    <w:rsid w:val="00E65E86"/>
    <w:rsid w:val="00E760F2"/>
    <w:rsid w:val="00E9241D"/>
    <w:rsid w:val="00E972D7"/>
    <w:rsid w:val="00EA7C0B"/>
    <w:rsid w:val="00ED0323"/>
    <w:rsid w:val="00ED13FE"/>
    <w:rsid w:val="00F76B87"/>
    <w:rsid w:val="00FA1A38"/>
    <w:rsid w:val="00FB5B2F"/>
    <w:rsid w:val="00FC0E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690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56906"/>
    <w:pPr>
      <w:spacing w:after="200" w:line="276" w:lineRule="auto"/>
      <w:ind w:left="720"/>
      <w:contextualSpacing/>
    </w:pPr>
    <w:rPr>
      <w:rFonts w:eastAsiaTheme="minorHAnsi"/>
      <w:sz w:val="22"/>
      <w:szCs w:val="22"/>
      <w:lang w:eastAsia="en-US"/>
    </w:rPr>
  </w:style>
  <w:style w:type="paragraph" w:styleId="a4">
    <w:name w:val="header"/>
    <w:basedOn w:val="a"/>
    <w:link w:val="a5"/>
    <w:uiPriority w:val="99"/>
    <w:unhideWhenUsed/>
    <w:rsid w:val="00856906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856906"/>
  </w:style>
  <w:style w:type="character" w:styleId="a6">
    <w:name w:val="page number"/>
    <w:basedOn w:val="a0"/>
    <w:uiPriority w:val="99"/>
    <w:semiHidden/>
    <w:unhideWhenUsed/>
    <w:rsid w:val="00856906"/>
  </w:style>
  <w:style w:type="paragraph" w:styleId="a7">
    <w:name w:val="Document Map"/>
    <w:basedOn w:val="a"/>
    <w:link w:val="a8"/>
    <w:uiPriority w:val="99"/>
    <w:semiHidden/>
    <w:unhideWhenUsed/>
    <w:rsid w:val="00856906"/>
    <w:rPr>
      <w:rFonts w:ascii="Lucida Grande CY" w:hAnsi="Lucida Grande CY" w:cs="Lucida Grande CY"/>
    </w:rPr>
  </w:style>
  <w:style w:type="character" w:customStyle="1" w:styleId="a8">
    <w:name w:val="Схема документа Знак"/>
    <w:basedOn w:val="a0"/>
    <w:link w:val="a7"/>
    <w:uiPriority w:val="99"/>
    <w:semiHidden/>
    <w:rsid w:val="00856906"/>
    <w:rPr>
      <w:rFonts w:ascii="Lucida Grande CY" w:hAnsi="Lucida Grande CY" w:cs="Lucida Grande CY"/>
    </w:rPr>
  </w:style>
  <w:style w:type="paragraph" w:styleId="a9">
    <w:name w:val="footer"/>
    <w:basedOn w:val="a"/>
    <w:link w:val="aa"/>
    <w:uiPriority w:val="99"/>
    <w:unhideWhenUsed/>
    <w:rsid w:val="001A1F30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1A1F30"/>
  </w:style>
  <w:style w:type="character" w:styleId="ab">
    <w:name w:val="Strong"/>
    <w:basedOn w:val="a0"/>
    <w:uiPriority w:val="22"/>
    <w:qFormat/>
    <w:rsid w:val="00B32ACA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690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56906"/>
    <w:pPr>
      <w:spacing w:after="200" w:line="276" w:lineRule="auto"/>
      <w:ind w:left="720"/>
      <w:contextualSpacing/>
    </w:pPr>
    <w:rPr>
      <w:rFonts w:eastAsiaTheme="minorHAnsi"/>
      <w:sz w:val="22"/>
      <w:szCs w:val="22"/>
      <w:lang w:eastAsia="en-US"/>
    </w:rPr>
  </w:style>
  <w:style w:type="paragraph" w:styleId="a4">
    <w:name w:val="header"/>
    <w:basedOn w:val="a"/>
    <w:link w:val="a5"/>
    <w:uiPriority w:val="99"/>
    <w:unhideWhenUsed/>
    <w:rsid w:val="00856906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856906"/>
  </w:style>
  <w:style w:type="character" w:styleId="a6">
    <w:name w:val="page number"/>
    <w:basedOn w:val="a0"/>
    <w:uiPriority w:val="99"/>
    <w:semiHidden/>
    <w:unhideWhenUsed/>
    <w:rsid w:val="00856906"/>
  </w:style>
  <w:style w:type="paragraph" w:styleId="a7">
    <w:name w:val="Document Map"/>
    <w:basedOn w:val="a"/>
    <w:link w:val="a8"/>
    <w:uiPriority w:val="99"/>
    <w:semiHidden/>
    <w:unhideWhenUsed/>
    <w:rsid w:val="00856906"/>
    <w:rPr>
      <w:rFonts w:ascii="Lucida Grande CY" w:hAnsi="Lucida Grande CY" w:cs="Lucida Grande CY"/>
    </w:rPr>
  </w:style>
  <w:style w:type="character" w:customStyle="1" w:styleId="a8">
    <w:name w:val="Схема документа Знак"/>
    <w:basedOn w:val="a0"/>
    <w:link w:val="a7"/>
    <w:uiPriority w:val="99"/>
    <w:semiHidden/>
    <w:rsid w:val="00856906"/>
    <w:rPr>
      <w:rFonts w:ascii="Lucida Grande CY" w:hAnsi="Lucida Grande CY" w:cs="Lucida Grande CY"/>
    </w:rPr>
  </w:style>
  <w:style w:type="paragraph" w:styleId="a9">
    <w:name w:val="footer"/>
    <w:basedOn w:val="a"/>
    <w:link w:val="aa"/>
    <w:uiPriority w:val="99"/>
    <w:unhideWhenUsed/>
    <w:rsid w:val="001A1F30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1A1F3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395</Words>
  <Characters>2257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1</cp:lastModifiedBy>
  <cp:revision>10</cp:revision>
  <cp:lastPrinted>2014-09-02T03:58:00Z</cp:lastPrinted>
  <dcterms:created xsi:type="dcterms:W3CDTF">2014-09-01T11:50:00Z</dcterms:created>
  <dcterms:modified xsi:type="dcterms:W3CDTF">2014-12-08T19:26:00Z</dcterms:modified>
</cp:coreProperties>
</file>