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D75B6F" w:rsidP="00D75B6F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>, от 21.11.2022 г. № 39</w:t>
      </w:r>
      <w:r w:rsidR="00D75B6F">
        <w:rPr>
          <w:rFonts w:ascii="Times New Roman" w:hAnsi="Times New Roman"/>
        </w:rPr>
        <w:t>, от 16.02.2023 Г. № 3</w:t>
      </w:r>
      <w:r w:rsidR="00AE7C52">
        <w:rPr>
          <w:rFonts w:ascii="Times New Roman" w:hAnsi="Times New Roman"/>
        </w:rPr>
        <w:t>)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</w:t>
      </w:r>
      <w:proofErr w:type="gramStart"/>
      <w:r>
        <w:rPr>
          <w:rFonts w:ascii="Times New Roman" w:hAnsi="Times New Roman"/>
          <w:bCs/>
        </w:rPr>
        <w:t>Об</w:t>
      </w:r>
      <w:proofErr w:type="gramEnd"/>
      <w:r>
        <w:rPr>
          <w:rFonts w:ascii="Times New Roman" w:hAnsi="Times New Roman"/>
          <w:bCs/>
        </w:rPr>
        <w:t xml:space="preserve">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194F28">
        <w:rPr>
          <w:rFonts w:ascii="Times New Roman" w:hAnsi="Times New Roman"/>
          <w:sz w:val="18"/>
          <w:szCs w:val="18"/>
        </w:rPr>
        <w:t>16.02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9A291B">
        <w:rPr>
          <w:rFonts w:ascii="Times New Roman" w:hAnsi="Times New Roman"/>
          <w:sz w:val="18"/>
          <w:szCs w:val="18"/>
        </w:rPr>
        <w:t>3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18315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Религиозная деятельность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ОГРН 1036303280485, ИНН 632123480194,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Садовое некоммерческое товарищество «Маяк»</w:t>
            </w:r>
            <w:bookmarkStart w:id="0" w:name="_GoBack"/>
            <w:bookmarkEnd w:id="0"/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C39CF"/>
    <w:rsid w:val="003E6E50"/>
    <w:rsid w:val="003E736A"/>
    <w:rsid w:val="003F3BF0"/>
    <w:rsid w:val="0041003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75B6F"/>
    <w:rsid w:val="00D87CF5"/>
    <w:rsid w:val="00DA22B1"/>
    <w:rsid w:val="00E04944"/>
    <w:rsid w:val="00E14CAC"/>
    <w:rsid w:val="00E266F6"/>
    <w:rsid w:val="00E313C1"/>
    <w:rsid w:val="00E36AB7"/>
    <w:rsid w:val="00E42BAC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1702</Words>
  <Characters>9707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2023-02-17T04:36:00Z</cp:lastPrinted>
  <dcterms:created xsi:type="dcterms:W3CDTF">2023-05-10T04:48:00Z</dcterms:created>
  <dcterms:modified xsi:type="dcterms:W3CDTF">2023-05-10T04:53:00Z</dcterms:modified>
</cp:coreProperties>
</file>