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1A5D" w:rsidRDefault="00141A5D" w:rsidP="00141A5D">
      <w:pPr>
        <w:pStyle w:val="1"/>
        <w:ind w:left="5400" w:hanging="5684"/>
        <w:jc w:val="center"/>
        <w:rPr>
          <w:noProof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1A5D" w:rsidRDefault="00141A5D" w:rsidP="00141A5D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141A5D" w:rsidRPr="00141A5D" w:rsidRDefault="00141A5D" w:rsidP="00141A5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>
        <w:t xml:space="preserve"> </w:t>
      </w:r>
      <w:r w:rsidRPr="00141A5D">
        <w:rPr>
          <w:rFonts w:ascii="Times New Roman" w:hAnsi="Times New Roman" w:cs="Times New Roman"/>
          <w:sz w:val="22"/>
          <w:szCs w:val="22"/>
        </w:rPr>
        <w:t>АДМИНИСТРАЦИЯ СЕЛЬСКОГО ПОСЕЛЕНИЯ ХРЯЩЕВКА</w:t>
      </w:r>
    </w:p>
    <w:p w:rsidR="00141A5D" w:rsidRPr="00141A5D" w:rsidRDefault="00141A5D" w:rsidP="00141A5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41A5D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141A5D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141A5D" w:rsidRPr="00141A5D" w:rsidRDefault="00141A5D" w:rsidP="00141A5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141A5D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141A5D" w:rsidRPr="00DB5BBB" w:rsidRDefault="00141A5D" w:rsidP="00141A5D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E11B0" w:rsidRPr="00141A5D" w:rsidRDefault="00141A5D" w:rsidP="00141A5D">
      <w:pPr>
        <w:rPr>
          <w:rFonts w:ascii="Arial" w:hAnsi="Arial" w:cs="Arial"/>
          <w:b/>
          <w:sz w:val="24"/>
          <w:szCs w:val="24"/>
        </w:rPr>
      </w:pPr>
      <w:r w:rsidRPr="00693ABC">
        <w:rPr>
          <w:rFonts w:ascii="Arial" w:hAnsi="Arial" w:cs="Arial"/>
          <w:b/>
          <w:sz w:val="24"/>
          <w:szCs w:val="24"/>
        </w:rPr>
        <w:t xml:space="preserve">от </w:t>
      </w:r>
      <w:r>
        <w:rPr>
          <w:rFonts w:ascii="Arial" w:hAnsi="Arial" w:cs="Arial"/>
          <w:b/>
          <w:sz w:val="24"/>
          <w:szCs w:val="24"/>
        </w:rPr>
        <w:t xml:space="preserve"> 20 февраля  </w:t>
      </w:r>
      <w:r w:rsidRPr="00693ABC">
        <w:rPr>
          <w:rFonts w:ascii="Arial" w:hAnsi="Arial" w:cs="Arial"/>
          <w:b/>
          <w:sz w:val="24"/>
          <w:szCs w:val="24"/>
        </w:rPr>
        <w:t>20</w:t>
      </w:r>
      <w:r>
        <w:rPr>
          <w:rFonts w:ascii="Arial" w:hAnsi="Arial" w:cs="Arial"/>
          <w:b/>
          <w:sz w:val="24"/>
          <w:szCs w:val="24"/>
        </w:rPr>
        <w:t>14</w:t>
      </w:r>
      <w:r w:rsidRPr="00693ABC">
        <w:rPr>
          <w:rFonts w:ascii="Arial" w:hAnsi="Arial" w:cs="Arial"/>
          <w:b/>
          <w:sz w:val="24"/>
          <w:szCs w:val="24"/>
        </w:rPr>
        <w:t xml:space="preserve"> года                                                    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693ABC">
        <w:rPr>
          <w:rFonts w:ascii="Arial" w:hAnsi="Arial" w:cs="Arial"/>
          <w:b/>
          <w:sz w:val="24"/>
          <w:szCs w:val="24"/>
        </w:rPr>
        <w:t xml:space="preserve">              </w:t>
      </w:r>
      <w:r>
        <w:rPr>
          <w:rFonts w:ascii="Arial" w:hAnsi="Arial" w:cs="Arial"/>
          <w:b/>
          <w:sz w:val="24"/>
          <w:szCs w:val="24"/>
        </w:rPr>
        <w:t xml:space="preserve">  </w:t>
      </w:r>
      <w:r w:rsidRPr="00693ABC">
        <w:rPr>
          <w:rFonts w:ascii="Arial" w:hAnsi="Arial" w:cs="Arial"/>
          <w:b/>
          <w:sz w:val="24"/>
          <w:szCs w:val="24"/>
        </w:rPr>
        <w:t xml:space="preserve">      №</w:t>
      </w:r>
      <w:r>
        <w:rPr>
          <w:rFonts w:ascii="Arial" w:hAnsi="Arial" w:cs="Arial"/>
          <w:b/>
          <w:sz w:val="24"/>
          <w:szCs w:val="24"/>
        </w:rPr>
        <w:t xml:space="preserve"> 4</w:t>
      </w:r>
    </w:p>
    <w:p w:rsidR="00EE11B0" w:rsidRPr="00141A5D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41A5D"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</w:p>
    <w:p w:rsidR="00EE11B0" w:rsidRPr="00141A5D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41A5D">
        <w:rPr>
          <w:rFonts w:ascii="Times New Roman" w:hAnsi="Times New Roman" w:cs="Times New Roman"/>
          <w:b/>
          <w:sz w:val="28"/>
          <w:szCs w:val="28"/>
        </w:rPr>
        <w:t>Положения о контрактном управляющем</w:t>
      </w:r>
    </w:p>
    <w:p w:rsidR="00EE11B0" w:rsidRPr="00141A5D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41A5D">
        <w:rPr>
          <w:rFonts w:ascii="Times New Roman" w:hAnsi="Times New Roman" w:cs="Times New Roman"/>
          <w:b/>
          <w:sz w:val="28"/>
          <w:szCs w:val="28"/>
        </w:rPr>
        <w:t xml:space="preserve"> и возложении функций контрактного управляющего в </w:t>
      </w:r>
      <w:r w:rsidR="004E5C81" w:rsidRPr="00141A5D">
        <w:rPr>
          <w:rFonts w:ascii="Times New Roman" w:hAnsi="Times New Roman" w:cs="Times New Roman"/>
          <w:b/>
          <w:sz w:val="28"/>
          <w:szCs w:val="28"/>
        </w:rPr>
        <w:t>администрации сельского поселения</w:t>
      </w:r>
      <w:r w:rsidR="00141A5D">
        <w:rPr>
          <w:rFonts w:ascii="Times New Roman" w:hAnsi="Times New Roman" w:cs="Times New Roman"/>
          <w:b/>
          <w:sz w:val="28"/>
          <w:szCs w:val="28"/>
        </w:rPr>
        <w:t xml:space="preserve"> Хрящевка</w:t>
      </w:r>
      <w:r w:rsidR="004E5C81" w:rsidRPr="00141A5D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 w:rsidR="004E5C81" w:rsidRPr="00141A5D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4E5C81" w:rsidRPr="00141A5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3427A" w:rsidRPr="00141A5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41A5D">
        <w:rPr>
          <w:rFonts w:ascii="Times New Roman" w:hAnsi="Times New Roman" w:cs="Times New Roman"/>
          <w:b/>
          <w:sz w:val="28"/>
          <w:szCs w:val="28"/>
        </w:rPr>
        <w:t>Самарской области</w:t>
      </w:r>
      <w:r w:rsidR="00550C7A" w:rsidRPr="00141A5D">
        <w:rPr>
          <w:rFonts w:ascii="Times New Roman" w:hAnsi="Times New Roman" w:cs="Times New Roman"/>
          <w:b/>
          <w:sz w:val="28"/>
          <w:szCs w:val="28"/>
        </w:rPr>
        <w:t xml:space="preserve"> в новой редакции</w:t>
      </w:r>
    </w:p>
    <w:p w:rsidR="00EE11B0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41A5D" w:rsidRDefault="00141A5D" w:rsidP="00EE11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E11B0" w:rsidRPr="00141A5D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4E5C81" w:rsidRPr="00141A5D">
        <w:rPr>
          <w:rFonts w:ascii="Times New Roman" w:hAnsi="Times New Roman" w:cs="Times New Roman"/>
          <w:sz w:val="28"/>
          <w:szCs w:val="28"/>
        </w:rPr>
        <w:t xml:space="preserve">В связи с уточнением сведений, в целях реализации </w:t>
      </w:r>
      <w:r w:rsidRPr="00141A5D">
        <w:rPr>
          <w:rFonts w:ascii="Times New Roman" w:hAnsi="Times New Roman" w:cs="Times New Roman"/>
          <w:sz w:val="28"/>
          <w:szCs w:val="28"/>
        </w:rPr>
        <w:t>Федерального закона</w:t>
      </w:r>
      <w:r w:rsidR="00141A5D">
        <w:rPr>
          <w:rFonts w:ascii="Times New Roman" w:hAnsi="Times New Roman" w:cs="Times New Roman"/>
          <w:sz w:val="28"/>
          <w:szCs w:val="28"/>
        </w:rPr>
        <w:t xml:space="preserve"> </w:t>
      </w:r>
      <w:r w:rsidRPr="00141A5D">
        <w:rPr>
          <w:rFonts w:ascii="Times New Roman" w:hAnsi="Times New Roman" w:cs="Times New Roman"/>
          <w:sz w:val="28"/>
          <w:szCs w:val="28"/>
        </w:rPr>
        <w:t>от 5 апреля 2013 года</w:t>
      </w:r>
      <w:r w:rsidR="004E5C81" w:rsidRPr="00141A5D">
        <w:rPr>
          <w:rFonts w:ascii="Times New Roman" w:hAnsi="Times New Roman" w:cs="Times New Roman"/>
          <w:sz w:val="28"/>
          <w:szCs w:val="28"/>
        </w:rPr>
        <w:t xml:space="preserve">  </w:t>
      </w:r>
      <w:r w:rsidRPr="00141A5D">
        <w:rPr>
          <w:rFonts w:ascii="Times New Roman" w:hAnsi="Times New Roman" w:cs="Times New Roman"/>
          <w:sz w:val="28"/>
          <w:szCs w:val="28"/>
        </w:rPr>
        <w:t>N 44-ФЗ "О контрактной системе в сфере закупок товаров, работ, услуг для обеспечения государственных и муниципальных нужд",  в соответствии с Уставом</w:t>
      </w:r>
      <w:r w:rsidR="004E5C81" w:rsidRPr="00141A5D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="00141A5D" w:rsidRPr="00141A5D">
        <w:rPr>
          <w:rFonts w:ascii="Times New Roman" w:hAnsi="Times New Roman" w:cs="Times New Roman"/>
          <w:sz w:val="28"/>
          <w:szCs w:val="28"/>
        </w:rPr>
        <w:t xml:space="preserve"> Хрящевка м</w:t>
      </w:r>
      <w:r w:rsidR="004E5C81" w:rsidRPr="00141A5D">
        <w:rPr>
          <w:rFonts w:ascii="Times New Roman" w:hAnsi="Times New Roman" w:cs="Times New Roman"/>
          <w:sz w:val="28"/>
          <w:szCs w:val="28"/>
        </w:rPr>
        <w:t xml:space="preserve">униципального района </w:t>
      </w:r>
      <w:proofErr w:type="gramStart"/>
      <w:r w:rsidR="004E5C81" w:rsidRPr="00141A5D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4E5C81" w:rsidRPr="00141A5D">
        <w:rPr>
          <w:rFonts w:ascii="Times New Roman" w:hAnsi="Times New Roman" w:cs="Times New Roman"/>
          <w:sz w:val="28"/>
          <w:szCs w:val="28"/>
        </w:rPr>
        <w:t xml:space="preserve"> Самарской област</w:t>
      </w:r>
      <w:r w:rsidR="00550C7A" w:rsidRPr="00141A5D">
        <w:rPr>
          <w:rFonts w:ascii="Times New Roman" w:hAnsi="Times New Roman" w:cs="Times New Roman"/>
          <w:sz w:val="28"/>
          <w:szCs w:val="28"/>
        </w:rPr>
        <w:t>и</w:t>
      </w:r>
      <w:r w:rsidRPr="00141A5D">
        <w:rPr>
          <w:rFonts w:ascii="Times New Roman" w:hAnsi="Times New Roman" w:cs="Times New Roman"/>
          <w:sz w:val="28"/>
          <w:szCs w:val="28"/>
        </w:rPr>
        <w:t>:</w:t>
      </w:r>
    </w:p>
    <w:p w:rsidR="004E5C81" w:rsidRPr="00141A5D" w:rsidRDefault="004E5C81" w:rsidP="00EE11B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E11B0" w:rsidRPr="00141A5D" w:rsidRDefault="00EE11B0" w:rsidP="00EE11B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41A5D">
        <w:rPr>
          <w:rFonts w:ascii="Times New Roman" w:hAnsi="Times New Roman" w:cs="Times New Roman"/>
          <w:sz w:val="28"/>
          <w:szCs w:val="28"/>
        </w:rPr>
        <w:t xml:space="preserve">1. Утвердить прилагаемое Положение о контрактном управляющем </w:t>
      </w:r>
      <w:r w:rsidR="004E5C81" w:rsidRPr="00141A5D">
        <w:rPr>
          <w:rFonts w:ascii="Times New Roman" w:hAnsi="Times New Roman" w:cs="Times New Roman"/>
          <w:sz w:val="28"/>
          <w:szCs w:val="28"/>
        </w:rPr>
        <w:t>админ</w:t>
      </w:r>
      <w:r w:rsidR="00F46DC7" w:rsidRPr="00141A5D">
        <w:rPr>
          <w:rFonts w:ascii="Times New Roman" w:hAnsi="Times New Roman" w:cs="Times New Roman"/>
          <w:sz w:val="28"/>
          <w:szCs w:val="28"/>
        </w:rPr>
        <w:t>истрации сельского поселения</w:t>
      </w:r>
      <w:r w:rsidR="00141A5D" w:rsidRPr="00141A5D">
        <w:rPr>
          <w:rFonts w:ascii="Times New Roman" w:hAnsi="Times New Roman" w:cs="Times New Roman"/>
          <w:sz w:val="28"/>
          <w:szCs w:val="28"/>
        </w:rPr>
        <w:t xml:space="preserve">  Хрящевка </w:t>
      </w:r>
      <w:r w:rsidRPr="00141A5D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141A5D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4E5C81" w:rsidRPr="00141A5D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="004E5C81" w:rsidRPr="00141A5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41A5D">
        <w:rPr>
          <w:rFonts w:ascii="Times New Roman" w:hAnsi="Times New Roman" w:cs="Times New Roman"/>
          <w:sz w:val="28"/>
          <w:szCs w:val="28"/>
        </w:rPr>
        <w:t>(Приложение № 1).</w:t>
      </w:r>
    </w:p>
    <w:p w:rsidR="00EE11B0" w:rsidRPr="00141A5D" w:rsidRDefault="00EE11B0" w:rsidP="00EE11B0">
      <w:pPr>
        <w:pStyle w:val="a4"/>
        <w:spacing w:after="0" w:line="240" w:lineRule="auto"/>
        <w:ind w:left="645"/>
        <w:jc w:val="both"/>
        <w:rPr>
          <w:rFonts w:ascii="Times New Roman" w:hAnsi="Times New Roman" w:cs="Times New Roman"/>
          <w:sz w:val="28"/>
          <w:szCs w:val="28"/>
        </w:rPr>
      </w:pPr>
    </w:p>
    <w:p w:rsidR="00EE11B0" w:rsidRPr="00141A5D" w:rsidRDefault="00EE11B0" w:rsidP="00141A5D">
      <w:pPr>
        <w:spacing w:after="0" w:line="240" w:lineRule="auto"/>
        <w:ind w:firstLine="285"/>
        <w:jc w:val="both"/>
        <w:rPr>
          <w:rFonts w:ascii="Times New Roman" w:hAnsi="Times New Roman" w:cs="Times New Roman"/>
          <w:sz w:val="28"/>
          <w:szCs w:val="28"/>
        </w:rPr>
      </w:pPr>
      <w:r w:rsidRPr="00141A5D">
        <w:rPr>
          <w:rFonts w:ascii="Times New Roman" w:hAnsi="Times New Roman" w:cs="Times New Roman"/>
          <w:sz w:val="28"/>
          <w:szCs w:val="28"/>
        </w:rPr>
        <w:t xml:space="preserve">     2. Возложить функции контрактного управляющего в</w:t>
      </w:r>
      <w:r w:rsidR="004E5C81" w:rsidRPr="00141A5D">
        <w:rPr>
          <w:rFonts w:ascii="Times New Roman" w:hAnsi="Times New Roman" w:cs="Times New Roman"/>
          <w:sz w:val="28"/>
          <w:szCs w:val="28"/>
        </w:rPr>
        <w:t xml:space="preserve"> админ</w:t>
      </w:r>
      <w:r w:rsidR="00F46DC7" w:rsidRPr="00141A5D">
        <w:rPr>
          <w:rFonts w:ascii="Times New Roman" w:hAnsi="Times New Roman" w:cs="Times New Roman"/>
          <w:sz w:val="28"/>
          <w:szCs w:val="28"/>
        </w:rPr>
        <w:t>истрации сельского поселения</w:t>
      </w:r>
      <w:r w:rsidR="00141A5D" w:rsidRPr="00141A5D">
        <w:rPr>
          <w:rFonts w:ascii="Times New Roman" w:hAnsi="Times New Roman" w:cs="Times New Roman"/>
          <w:sz w:val="28"/>
          <w:szCs w:val="28"/>
        </w:rPr>
        <w:t xml:space="preserve"> Хрящевка </w:t>
      </w:r>
      <w:r w:rsidR="004E5C81" w:rsidRPr="00141A5D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Pr="00141A5D">
        <w:rPr>
          <w:rFonts w:ascii="Times New Roman" w:hAnsi="Times New Roman" w:cs="Times New Roman"/>
          <w:sz w:val="28"/>
          <w:szCs w:val="28"/>
        </w:rPr>
        <w:t xml:space="preserve"> </w:t>
      </w:r>
      <w:r w:rsidR="00AF5001" w:rsidRPr="00141A5D">
        <w:rPr>
          <w:rFonts w:ascii="Times New Roman" w:hAnsi="Times New Roman" w:cs="Times New Roman"/>
          <w:sz w:val="28"/>
          <w:szCs w:val="28"/>
        </w:rPr>
        <w:t xml:space="preserve">на главу сельского поселения </w:t>
      </w:r>
      <w:r w:rsidR="00141A5D" w:rsidRPr="00141A5D">
        <w:rPr>
          <w:rFonts w:ascii="Times New Roman" w:hAnsi="Times New Roman" w:cs="Times New Roman"/>
          <w:sz w:val="28"/>
          <w:szCs w:val="28"/>
        </w:rPr>
        <w:t xml:space="preserve">Гордеева В.А. </w:t>
      </w:r>
      <w:r w:rsidRPr="00141A5D">
        <w:rPr>
          <w:rFonts w:ascii="Times New Roman" w:hAnsi="Times New Roman" w:cs="Times New Roman"/>
          <w:sz w:val="28"/>
          <w:szCs w:val="28"/>
        </w:rPr>
        <w:t>и главного</w:t>
      </w:r>
      <w:r w:rsidR="00141A5D" w:rsidRPr="00141A5D">
        <w:rPr>
          <w:rFonts w:ascii="Times New Roman" w:hAnsi="Times New Roman" w:cs="Times New Roman"/>
          <w:sz w:val="28"/>
          <w:szCs w:val="28"/>
        </w:rPr>
        <w:t xml:space="preserve"> специалист</w:t>
      </w:r>
      <w:proofErr w:type="gramStart"/>
      <w:r w:rsidR="00141A5D" w:rsidRPr="00141A5D">
        <w:rPr>
          <w:rFonts w:ascii="Times New Roman" w:hAnsi="Times New Roman" w:cs="Times New Roman"/>
          <w:sz w:val="28"/>
          <w:szCs w:val="28"/>
        </w:rPr>
        <w:t>а-</w:t>
      </w:r>
      <w:proofErr w:type="gramEnd"/>
      <w:r w:rsidRPr="00141A5D">
        <w:rPr>
          <w:rFonts w:ascii="Times New Roman" w:hAnsi="Times New Roman" w:cs="Times New Roman"/>
          <w:sz w:val="28"/>
          <w:szCs w:val="28"/>
        </w:rPr>
        <w:t xml:space="preserve"> бухгалтера </w:t>
      </w:r>
      <w:proofErr w:type="spellStart"/>
      <w:r w:rsidR="00141A5D" w:rsidRPr="00141A5D">
        <w:rPr>
          <w:rFonts w:ascii="Times New Roman" w:hAnsi="Times New Roman" w:cs="Times New Roman"/>
          <w:sz w:val="28"/>
          <w:szCs w:val="28"/>
        </w:rPr>
        <w:t>Кулышеву</w:t>
      </w:r>
      <w:proofErr w:type="spellEnd"/>
      <w:r w:rsidR="00141A5D" w:rsidRPr="00141A5D">
        <w:rPr>
          <w:rFonts w:ascii="Times New Roman" w:hAnsi="Times New Roman" w:cs="Times New Roman"/>
          <w:sz w:val="28"/>
          <w:szCs w:val="28"/>
        </w:rPr>
        <w:t xml:space="preserve"> О.И.</w:t>
      </w:r>
    </w:p>
    <w:p w:rsidR="00EE11B0" w:rsidRPr="00141A5D" w:rsidRDefault="00EE11B0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8"/>
          <w:szCs w:val="28"/>
        </w:rPr>
      </w:pPr>
      <w:r w:rsidRPr="00141A5D">
        <w:rPr>
          <w:rFonts w:ascii="Times New Roman" w:hAnsi="Times New Roman" w:cs="Times New Roman"/>
          <w:sz w:val="28"/>
          <w:szCs w:val="28"/>
        </w:rPr>
        <w:t xml:space="preserve">3. Функциональные права и обязанности </w:t>
      </w:r>
      <w:r w:rsidR="00141A5D" w:rsidRPr="00141A5D">
        <w:rPr>
          <w:rFonts w:ascii="Times New Roman" w:hAnsi="Times New Roman" w:cs="Times New Roman"/>
          <w:sz w:val="28"/>
          <w:szCs w:val="28"/>
        </w:rPr>
        <w:t>Гордеева В.А.</w:t>
      </w:r>
      <w:r w:rsidRPr="00141A5D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141A5D" w:rsidRPr="00141A5D">
        <w:rPr>
          <w:rFonts w:ascii="Times New Roman" w:hAnsi="Times New Roman" w:cs="Times New Roman"/>
          <w:sz w:val="28"/>
          <w:szCs w:val="28"/>
        </w:rPr>
        <w:t>Кулышевой</w:t>
      </w:r>
      <w:proofErr w:type="spellEnd"/>
      <w:r w:rsidR="00141A5D" w:rsidRPr="00141A5D">
        <w:rPr>
          <w:rFonts w:ascii="Times New Roman" w:hAnsi="Times New Roman" w:cs="Times New Roman"/>
          <w:sz w:val="28"/>
          <w:szCs w:val="28"/>
        </w:rPr>
        <w:t xml:space="preserve"> О.И.</w:t>
      </w:r>
      <w:r w:rsidR="00141A5D">
        <w:rPr>
          <w:rFonts w:ascii="Times New Roman" w:hAnsi="Times New Roman" w:cs="Times New Roman"/>
          <w:sz w:val="28"/>
          <w:szCs w:val="28"/>
        </w:rPr>
        <w:t xml:space="preserve"> </w:t>
      </w:r>
      <w:r w:rsidRPr="00141A5D">
        <w:rPr>
          <w:rFonts w:ascii="Times New Roman" w:hAnsi="Times New Roman" w:cs="Times New Roman"/>
          <w:sz w:val="28"/>
          <w:szCs w:val="28"/>
        </w:rPr>
        <w:t xml:space="preserve">в части исполнения функций контрактных управляющих </w:t>
      </w:r>
      <w:r w:rsidR="004E5C81" w:rsidRPr="00141A5D">
        <w:rPr>
          <w:rFonts w:ascii="Times New Roman" w:hAnsi="Times New Roman" w:cs="Times New Roman"/>
          <w:sz w:val="28"/>
          <w:szCs w:val="28"/>
        </w:rPr>
        <w:t>адми</w:t>
      </w:r>
      <w:r w:rsidR="00F46DC7" w:rsidRPr="00141A5D">
        <w:rPr>
          <w:rFonts w:ascii="Times New Roman" w:hAnsi="Times New Roman" w:cs="Times New Roman"/>
          <w:sz w:val="28"/>
          <w:szCs w:val="28"/>
        </w:rPr>
        <w:t xml:space="preserve">нистрации сельского поселения </w:t>
      </w:r>
      <w:r w:rsidR="00141A5D" w:rsidRPr="00141A5D">
        <w:rPr>
          <w:rFonts w:ascii="Times New Roman" w:hAnsi="Times New Roman" w:cs="Times New Roman"/>
          <w:sz w:val="28"/>
          <w:szCs w:val="28"/>
        </w:rPr>
        <w:t>Хрящевка</w:t>
      </w:r>
      <w:r w:rsidR="004E5C81" w:rsidRPr="00141A5D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="004E5C81" w:rsidRPr="00141A5D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4E5C81" w:rsidRPr="00141A5D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="004E5C81" w:rsidRPr="00141A5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50C7A" w:rsidRPr="00141A5D">
        <w:rPr>
          <w:rFonts w:ascii="Times New Roman" w:hAnsi="Times New Roman" w:cs="Times New Roman"/>
          <w:sz w:val="28"/>
          <w:szCs w:val="28"/>
        </w:rPr>
        <w:t>определить согласно приложения (Приложение № 2).</w:t>
      </w:r>
    </w:p>
    <w:p w:rsidR="00EE11B0" w:rsidRPr="00141A5D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E11B0" w:rsidRPr="00141A5D" w:rsidRDefault="00EE11B0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8"/>
          <w:szCs w:val="28"/>
        </w:rPr>
      </w:pPr>
      <w:r w:rsidRPr="00141A5D">
        <w:rPr>
          <w:rFonts w:ascii="Times New Roman" w:hAnsi="Times New Roman" w:cs="Times New Roman"/>
          <w:sz w:val="28"/>
          <w:szCs w:val="28"/>
        </w:rPr>
        <w:t xml:space="preserve">4. Контрактным управляющим </w:t>
      </w:r>
      <w:r w:rsidR="004E5C81" w:rsidRPr="00141A5D">
        <w:rPr>
          <w:rFonts w:ascii="Times New Roman" w:hAnsi="Times New Roman" w:cs="Times New Roman"/>
          <w:sz w:val="28"/>
          <w:szCs w:val="28"/>
        </w:rPr>
        <w:t>адми</w:t>
      </w:r>
      <w:r w:rsidR="00F46DC7" w:rsidRPr="00141A5D">
        <w:rPr>
          <w:rFonts w:ascii="Times New Roman" w:hAnsi="Times New Roman" w:cs="Times New Roman"/>
          <w:sz w:val="28"/>
          <w:szCs w:val="28"/>
        </w:rPr>
        <w:t xml:space="preserve">нистрации сельского поселения </w:t>
      </w:r>
      <w:r w:rsidR="00141A5D" w:rsidRPr="00141A5D">
        <w:rPr>
          <w:rFonts w:ascii="Times New Roman" w:hAnsi="Times New Roman" w:cs="Times New Roman"/>
          <w:sz w:val="28"/>
          <w:szCs w:val="28"/>
        </w:rPr>
        <w:t>Хрящевка</w:t>
      </w:r>
      <w:r w:rsidR="004E5C81" w:rsidRPr="00141A5D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="004E5C81" w:rsidRPr="00141A5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41A5D" w:rsidRPr="00141A5D">
        <w:rPr>
          <w:rFonts w:ascii="Times New Roman" w:hAnsi="Times New Roman" w:cs="Times New Roman"/>
          <w:sz w:val="28"/>
          <w:szCs w:val="28"/>
        </w:rPr>
        <w:t xml:space="preserve">– Гордеев В.А. и </w:t>
      </w:r>
      <w:r w:rsidRPr="00141A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41A5D" w:rsidRPr="00141A5D">
        <w:rPr>
          <w:rFonts w:ascii="Times New Roman" w:hAnsi="Times New Roman" w:cs="Times New Roman"/>
          <w:sz w:val="28"/>
          <w:szCs w:val="28"/>
        </w:rPr>
        <w:t>Кулышева</w:t>
      </w:r>
      <w:proofErr w:type="spellEnd"/>
      <w:r w:rsidR="00141A5D" w:rsidRPr="00141A5D">
        <w:rPr>
          <w:rFonts w:ascii="Times New Roman" w:hAnsi="Times New Roman" w:cs="Times New Roman"/>
          <w:sz w:val="28"/>
          <w:szCs w:val="28"/>
        </w:rPr>
        <w:t xml:space="preserve"> О.И.</w:t>
      </w:r>
      <w:r w:rsidRPr="00141A5D">
        <w:rPr>
          <w:rFonts w:ascii="Times New Roman" w:hAnsi="Times New Roman" w:cs="Times New Roman"/>
          <w:sz w:val="28"/>
          <w:szCs w:val="28"/>
        </w:rPr>
        <w:t xml:space="preserve"> организовать работу и обеспечить </w:t>
      </w:r>
      <w:r w:rsidRPr="00141A5D">
        <w:rPr>
          <w:rFonts w:ascii="Times New Roman" w:hAnsi="Times New Roman" w:cs="Times New Roman"/>
          <w:sz w:val="28"/>
          <w:szCs w:val="28"/>
        </w:rPr>
        <w:lastRenderedPageBreak/>
        <w:t>реализацию мероприятий, предусмотренных Федеральным законом «О контрактной системе в сфере закупок товаров, работ, услуг для обеспечения государственных и муниципальных нужд» и указанных в Положении о контрактном управляющем.</w:t>
      </w:r>
    </w:p>
    <w:p w:rsidR="00EE11B0" w:rsidRPr="00141A5D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E11B0" w:rsidRPr="00141A5D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A5D">
        <w:rPr>
          <w:rFonts w:ascii="Times New Roman" w:hAnsi="Times New Roman" w:cs="Times New Roman"/>
          <w:sz w:val="28"/>
          <w:szCs w:val="28"/>
        </w:rPr>
        <w:tab/>
        <w:t>5.</w:t>
      </w:r>
      <w:r w:rsidR="004E5C81" w:rsidRPr="00141A5D">
        <w:rPr>
          <w:rFonts w:ascii="Times New Roman" w:hAnsi="Times New Roman" w:cs="Times New Roman"/>
          <w:sz w:val="28"/>
          <w:szCs w:val="28"/>
        </w:rPr>
        <w:t xml:space="preserve">  </w:t>
      </w:r>
      <w:r w:rsidRPr="00141A5D">
        <w:rPr>
          <w:rFonts w:ascii="Times New Roman" w:hAnsi="Times New Roman" w:cs="Times New Roman"/>
          <w:sz w:val="28"/>
          <w:szCs w:val="28"/>
        </w:rPr>
        <w:t xml:space="preserve">Контроль за исполнением настоящего </w:t>
      </w:r>
      <w:r w:rsidR="00AE16F7" w:rsidRPr="00141A5D">
        <w:rPr>
          <w:rFonts w:ascii="Times New Roman" w:hAnsi="Times New Roman" w:cs="Times New Roman"/>
          <w:sz w:val="28"/>
          <w:szCs w:val="28"/>
        </w:rPr>
        <w:t xml:space="preserve">Постановления </w:t>
      </w:r>
      <w:r w:rsidR="004E5C81" w:rsidRPr="00141A5D">
        <w:rPr>
          <w:rFonts w:ascii="Times New Roman" w:hAnsi="Times New Roman" w:cs="Times New Roman"/>
          <w:sz w:val="28"/>
          <w:szCs w:val="28"/>
        </w:rPr>
        <w:t xml:space="preserve">возложить на </w:t>
      </w:r>
      <w:r w:rsidR="00141A5D" w:rsidRPr="00141A5D">
        <w:rPr>
          <w:rFonts w:ascii="Times New Roman" w:hAnsi="Times New Roman" w:cs="Times New Roman"/>
          <w:sz w:val="28"/>
          <w:szCs w:val="28"/>
        </w:rPr>
        <w:t>Главу сельского поселения Хрящевк</w:t>
      </w:r>
      <w:proofErr w:type="gramStart"/>
      <w:r w:rsidR="00141A5D" w:rsidRPr="00141A5D">
        <w:rPr>
          <w:rFonts w:ascii="Times New Roman" w:hAnsi="Times New Roman" w:cs="Times New Roman"/>
          <w:sz w:val="28"/>
          <w:szCs w:val="28"/>
        </w:rPr>
        <w:t>а-</w:t>
      </w:r>
      <w:proofErr w:type="gramEnd"/>
      <w:r w:rsidR="00141A5D" w:rsidRPr="00141A5D">
        <w:rPr>
          <w:rFonts w:ascii="Times New Roman" w:hAnsi="Times New Roman" w:cs="Times New Roman"/>
          <w:sz w:val="28"/>
          <w:szCs w:val="28"/>
        </w:rPr>
        <w:t xml:space="preserve"> Гордеева В.А.</w:t>
      </w:r>
      <w:r w:rsidRPr="00141A5D">
        <w:rPr>
          <w:rFonts w:ascii="Times New Roman" w:hAnsi="Times New Roman" w:cs="Times New Roman"/>
          <w:sz w:val="28"/>
          <w:szCs w:val="28"/>
        </w:rPr>
        <w:t>.</w:t>
      </w:r>
    </w:p>
    <w:p w:rsidR="004E5C81" w:rsidRPr="00141A5D" w:rsidRDefault="004E5C81" w:rsidP="00EE11B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3427A" w:rsidRPr="00141A5D" w:rsidRDefault="00A3427A" w:rsidP="00A3427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A5D">
        <w:rPr>
          <w:rFonts w:ascii="Times New Roman" w:hAnsi="Times New Roman" w:cs="Times New Roman"/>
          <w:sz w:val="28"/>
          <w:szCs w:val="28"/>
        </w:rPr>
        <w:t xml:space="preserve">           6. </w:t>
      </w:r>
      <w:r w:rsidR="00AE16F7" w:rsidRPr="00141A5D">
        <w:rPr>
          <w:rFonts w:ascii="Times New Roman" w:hAnsi="Times New Roman" w:cs="Times New Roman"/>
          <w:sz w:val="28"/>
          <w:szCs w:val="28"/>
        </w:rPr>
        <w:t xml:space="preserve">Постановление администрации </w:t>
      </w:r>
      <w:r w:rsidRPr="00141A5D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F46DC7" w:rsidRPr="00141A5D">
        <w:rPr>
          <w:rFonts w:ascii="Times New Roman" w:hAnsi="Times New Roman" w:cs="Times New Roman"/>
          <w:sz w:val="28"/>
          <w:szCs w:val="28"/>
        </w:rPr>
        <w:t xml:space="preserve"> </w:t>
      </w:r>
      <w:r w:rsidR="00141A5D" w:rsidRPr="00141A5D">
        <w:rPr>
          <w:rFonts w:ascii="Times New Roman" w:hAnsi="Times New Roman" w:cs="Times New Roman"/>
          <w:sz w:val="28"/>
          <w:szCs w:val="28"/>
        </w:rPr>
        <w:t>Хрящевка</w:t>
      </w:r>
      <w:r w:rsidRPr="00141A5D">
        <w:rPr>
          <w:rFonts w:ascii="Times New Roman" w:hAnsi="Times New Roman" w:cs="Times New Roman"/>
          <w:sz w:val="28"/>
          <w:szCs w:val="28"/>
        </w:rPr>
        <w:t xml:space="preserve"> «Об утверждении Положения о контрактном упр</w:t>
      </w:r>
      <w:r w:rsidR="00F46DC7" w:rsidRPr="00141A5D">
        <w:rPr>
          <w:rFonts w:ascii="Times New Roman" w:hAnsi="Times New Roman" w:cs="Times New Roman"/>
          <w:sz w:val="28"/>
          <w:szCs w:val="28"/>
        </w:rPr>
        <w:t>авляющем в сельском поселении</w:t>
      </w:r>
      <w:r w:rsidR="00141A5D" w:rsidRPr="00141A5D">
        <w:rPr>
          <w:rFonts w:ascii="Times New Roman" w:hAnsi="Times New Roman" w:cs="Times New Roman"/>
          <w:sz w:val="28"/>
          <w:szCs w:val="28"/>
        </w:rPr>
        <w:t xml:space="preserve"> Хрящевка</w:t>
      </w:r>
      <w:r w:rsidRPr="00141A5D">
        <w:rPr>
          <w:rFonts w:ascii="Times New Roman" w:hAnsi="Times New Roman" w:cs="Times New Roman"/>
          <w:sz w:val="28"/>
          <w:szCs w:val="28"/>
        </w:rPr>
        <w:t>» №</w:t>
      </w:r>
      <w:r w:rsidR="00141A5D" w:rsidRPr="00141A5D">
        <w:rPr>
          <w:rFonts w:ascii="Times New Roman" w:hAnsi="Times New Roman" w:cs="Times New Roman"/>
          <w:sz w:val="28"/>
          <w:szCs w:val="28"/>
        </w:rPr>
        <w:t xml:space="preserve"> 63</w:t>
      </w:r>
      <w:r w:rsidR="00576D47" w:rsidRPr="00141A5D">
        <w:rPr>
          <w:rFonts w:ascii="Times New Roman" w:hAnsi="Times New Roman" w:cs="Times New Roman"/>
          <w:sz w:val="28"/>
          <w:szCs w:val="28"/>
        </w:rPr>
        <w:t xml:space="preserve"> от </w:t>
      </w:r>
      <w:r w:rsidR="00141A5D" w:rsidRPr="00141A5D">
        <w:rPr>
          <w:rFonts w:ascii="Times New Roman" w:hAnsi="Times New Roman" w:cs="Times New Roman"/>
          <w:sz w:val="28"/>
          <w:szCs w:val="28"/>
        </w:rPr>
        <w:t>23 декабря 2013</w:t>
      </w:r>
      <w:r w:rsidR="00576D47" w:rsidRPr="00141A5D">
        <w:rPr>
          <w:rFonts w:ascii="Times New Roman" w:hAnsi="Times New Roman" w:cs="Times New Roman"/>
          <w:sz w:val="28"/>
          <w:szCs w:val="28"/>
        </w:rPr>
        <w:t xml:space="preserve"> года признать </w:t>
      </w:r>
      <w:r w:rsidRPr="00141A5D">
        <w:rPr>
          <w:rFonts w:ascii="Times New Roman" w:hAnsi="Times New Roman" w:cs="Times New Roman"/>
          <w:sz w:val="28"/>
          <w:szCs w:val="28"/>
        </w:rPr>
        <w:t>утратившим силу.</w:t>
      </w:r>
    </w:p>
    <w:p w:rsidR="00EE11B0" w:rsidRPr="00141A5D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E11B0" w:rsidRPr="00141A5D" w:rsidRDefault="00E32587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8"/>
          <w:szCs w:val="28"/>
        </w:rPr>
      </w:pPr>
      <w:r w:rsidRPr="00141A5D">
        <w:rPr>
          <w:rFonts w:ascii="Times New Roman" w:hAnsi="Times New Roman" w:cs="Times New Roman"/>
          <w:sz w:val="28"/>
          <w:szCs w:val="28"/>
        </w:rPr>
        <w:t xml:space="preserve"> 7</w:t>
      </w:r>
      <w:r w:rsidR="00EE11B0" w:rsidRPr="00141A5D">
        <w:rPr>
          <w:rFonts w:ascii="Times New Roman" w:hAnsi="Times New Roman" w:cs="Times New Roman"/>
          <w:sz w:val="28"/>
          <w:szCs w:val="28"/>
        </w:rPr>
        <w:t>. Настоя</w:t>
      </w:r>
      <w:r w:rsidR="00AE16F7" w:rsidRPr="00141A5D">
        <w:rPr>
          <w:rFonts w:ascii="Times New Roman" w:hAnsi="Times New Roman" w:cs="Times New Roman"/>
          <w:sz w:val="28"/>
          <w:szCs w:val="28"/>
        </w:rPr>
        <w:t>щее Постановление</w:t>
      </w:r>
      <w:r w:rsidR="00EE11B0" w:rsidRPr="00141A5D">
        <w:rPr>
          <w:rFonts w:ascii="Times New Roman" w:hAnsi="Times New Roman" w:cs="Times New Roman"/>
          <w:sz w:val="28"/>
          <w:szCs w:val="28"/>
        </w:rPr>
        <w:t xml:space="preserve"> вступает</w:t>
      </w:r>
      <w:r w:rsidR="00A3427A" w:rsidRPr="00141A5D">
        <w:rPr>
          <w:rFonts w:ascii="Times New Roman" w:hAnsi="Times New Roman" w:cs="Times New Roman"/>
          <w:sz w:val="28"/>
          <w:szCs w:val="28"/>
        </w:rPr>
        <w:t xml:space="preserve"> в силу с момента его подписания.</w:t>
      </w:r>
    </w:p>
    <w:p w:rsidR="00141A5D" w:rsidRPr="00141A5D" w:rsidRDefault="00141A5D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8"/>
          <w:szCs w:val="28"/>
        </w:rPr>
      </w:pPr>
    </w:p>
    <w:p w:rsidR="00EE11B0" w:rsidRPr="00141A5D" w:rsidRDefault="00EE11B0" w:rsidP="00E3258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41A5D" w:rsidRDefault="00141A5D" w:rsidP="00E3258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41A5D" w:rsidRPr="00141A5D" w:rsidRDefault="00141A5D" w:rsidP="00E3258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E11B0" w:rsidRPr="00141A5D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E5C81" w:rsidRPr="00141A5D" w:rsidRDefault="00AE16F7" w:rsidP="00141A5D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  <w:r w:rsidRPr="00141A5D">
        <w:rPr>
          <w:rFonts w:ascii="Times New Roman" w:hAnsi="Times New Roman" w:cs="Times New Roman"/>
          <w:sz w:val="28"/>
          <w:szCs w:val="28"/>
        </w:rPr>
        <w:t>Глава с</w:t>
      </w:r>
      <w:r w:rsidR="004E5C81" w:rsidRPr="00141A5D">
        <w:rPr>
          <w:rFonts w:ascii="Times New Roman" w:hAnsi="Times New Roman" w:cs="Times New Roman"/>
          <w:sz w:val="28"/>
          <w:szCs w:val="28"/>
        </w:rPr>
        <w:t>ельского поселения</w:t>
      </w:r>
      <w:r w:rsidR="00141A5D" w:rsidRPr="00141A5D">
        <w:rPr>
          <w:rFonts w:ascii="Times New Roman" w:hAnsi="Times New Roman" w:cs="Times New Roman"/>
          <w:sz w:val="28"/>
          <w:szCs w:val="28"/>
        </w:rPr>
        <w:t xml:space="preserve"> Хрящевка                 _____________</w:t>
      </w:r>
      <w:r w:rsidR="004E5C81" w:rsidRPr="00141A5D">
        <w:rPr>
          <w:rFonts w:ascii="Times New Roman" w:hAnsi="Times New Roman" w:cs="Times New Roman"/>
          <w:sz w:val="28"/>
          <w:szCs w:val="28"/>
        </w:rPr>
        <w:t xml:space="preserve">    </w:t>
      </w:r>
      <w:r w:rsidR="00141A5D" w:rsidRPr="00141A5D">
        <w:rPr>
          <w:rFonts w:ascii="Times New Roman" w:hAnsi="Times New Roman" w:cs="Times New Roman"/>
          <w:sz w:val="28"/>
          <w:szCs w:val="28"/>
        </w:rPr>
        <w:t>В.А. Гордеев</w:t>
      </w:r>
    </w:p>
    <w:p w:rsidR="00141A5D" w:rsidRP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41A5D" w:rsidRDefault="00141A5D" w:rsidP="00141A5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УТВЕРЖДЕНО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="00AE16F7"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</w:t>
      </w:r>
    </w:p>
    <w:p w:rsidR="00141A5D" w:rsidRDefault="00141A5D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Хрящевка</w:t>
      </w:r>
    </w:p>
    <w:p w:rsidR="00141A5D" w:rsidRDefault="00141A5D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41A5D" w:rsidRDefault="00141A5D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50C7A" w:rsidRDefault="00141A5D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20.02.2014г. № 4 </w:t>
      </w:r>
      <w:r w:rsidR="00550C7A">
        <w:rPr>
          <w:rFonts w:ascii="Times New Roman" w:hAnsi="Times New Roman" w:cs="Times New Roman"/>
          <w:sz w:val="24"/>
          <w:szCs w:val="24"/>
        </w:rPr>
        <w:t xml:space="preserve">                           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ПОЛОЖЕНИ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E656CA">
        <w:rPr>
          <w:rFonts w:ascii="Times New Roman" w:hAnsi="Times New Roman" w:cs="Times New Roman"/>
          <w:bCs/>
          <w:sz w:val="24"/>
          <w:szCs w:val="24"/>
        </w:rPr>
        <w:t xml:space="preserve">       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 xml:space="preserve">О КОНТРАКТНОМ УПРАВЛЯЮЩЕМ 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>АДМ</w:t>
      </w:r>
      <w:r>
        <w:rPr>
          <w:rFonts w:ascii="Times New Roman" w:hAnsi="Times New Roman" w:cs="Times New Roman"/>
          <w:bCs/>
          <w:sz w:val="24"/>
          <w:szCs w:val="24"/>
        </w:rPr>
        <w:t>ИНИСТРАЦИИ СЕЛЬСКОГО ПОСЕЛЕНИЯ</w:t>
      </w:r>
      <w:r w:rsidR="00EA0B05">
        <w:rPr>
          <w:rFonts w:ascii="Times New Roman" w:hAnsi="Times New Roman" w:cs="Times New Roman"/>
          <w:bCs/>
          <w:sz w:val="24"/>
          <w:szCs w:val="24"/>
        </w:rPr>
        <w:t xml:space="preserve"> ХРЯЩЕВКА</w:t>
      </w:r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E656CA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Pr="00E656C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I. Общие положения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Настоящее Положение о контрактном управляющем (далее - Положение) устанавливает правила организации деятельности контрактного управляющего при планировании и осуществлении закупок товаров, работ, услуг для обеспечения муниципальных нужд админис</w:t>
      </w:r>
      <w:r w:rsidR="00F46DC7">
        <w:rPr>
          <w:rFonts w:ascii="Times New Roman" w:hAnsi="Times New Roman" w:cs="Times New Roman"/>
          <w:sz w:val="24"/>
          <w:szCs w:val="24"/>
        </w:rPr>
        <w:t>трацией сельского поселения</w:t>
      </w:r>
      <w:r w:rsidR="00EA0B05">
        <w:rPr>
          <w:rFonts w:ascii="Times New Roman" w:hAnsi="Times New Roman" w:cs="Times New Roman"/>
          <w:sz w:val="24"/>
          <w:szCs w:val="24"/>
        </w:rPr>
        <w:t xml:space="preserve"> Хрящевка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(далее – администрация).</w:t>
      </w:r>
    </w:p>
    <w:p w:rsid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>
        <w:rPr>
          <w:rFonts w:ascii="Times New Roman" w:hAnsi="Times New Roman" w:cs="Times New Roman"/>
          <w:sz w:val="24"/>
          <w:szCs w:val="24"/>
        </w:rPr>
        <w:t>Деятельность контрактного управляющего направлена на обеспечение планирования и осуществления муниципальным Заказчиком – Админ</w:t>
      </w:r>
      <w:r w:rsidR="00F46DC7">
        <w:rPr>
          <w:rFonts w:ascii="Times New Roman" w:hAnsi="Times New Roman" w:cs="Times New Roman"/>
          <w:sz w:val="24"/>
          <w:szCs w:val="24"/>
        </w:rPr>
        <w:t>истрацией сельского поселения</w:t>
      </w:r>
      <w:r w:rsidR="00EA0B05">
        <w:rPr>
          <w:rFonts w:ascii="Times New Roman" w:hAnsi="Times New Roman" w:cs="Times New Roman"/>
          <w:sz w:val="24"/>
          <w:szCs w:val="24"/>
        </w:rPr>
        <w:t xml:space="preserve"> Хрящевка муниципального района Ставропольский Самарской области </w:t>
      </w: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соответствии с </w:t>
      </w:r>
      <w:hyperlink r:id="rId6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 статьи 15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от 5 апреля 2013 г. N 44-ФЗ "О контрактной системе в сфере закупок товаров, работ, услуг для обеспечения государственных и муниципальных нужд"  (далее - Федеральный закон) (далее - Заказчик) закупок товаров, работ, услуг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для обеспечения муниципальных нужд (далее - закупка).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3. Контрактный управляющий в админи</w:t>
      </w:r>
      <w:r w:rsidR="00F46D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страции сельского поселения </w:t>
      </w:r>
      <w:r w:rsidR="00EA0B05">
        <w:rPr>
          <w:rFonts w:ascii="Times New Roman" w:hAnsi="Times New Roman" w:cs="Times New Roman"/>
          <w:sz w:val="24"/>
          <w:szCs w:val="24"/>
        </w:rPr>
        <w:t>Хрящевка муниципального района Ставропольский Самарской области</w:t>
      </w:r>
      <w:r w:rsidR="00EA0B05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действует на основании части 1 статьи 38 Федерального закона "О контрактной системе в сфере закупок товаров, работ, услуг для обеспечения государственных и муниципальных нужд". Совокупный годовой объем закупок в соответствии с планом-графиком в адми</w:t>
      </w:r>
      <w:r w:rsidR="00F46D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нистрации сельского </w:t>
      </w:r>
      <w:r w:rsidR="00EA0B05">
        <w:rPr>
          <w:rFonts w:ascii="Times New Roman" w:hAnsi="Times New Roman" w:cs="Times New Roman"/>
          <w:sz w:val="24"/>
          <w:szCs w:val="24"/>
        </w:rPr>
        <w:t>Хрящевка муниципального района Ставропольский Самарской области</w:t>
      </w:r>
      <w:r w:rsidR="00EA0B05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 превышает</w:t>
      </w:r>
      <w:r w:rsidR="00EA0B0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100 000,00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A0B05">
        <w:rPr>
          <w:rFonts w:ascii="Times New Roman" w:hAnsi="Times New Roman" w:cs="Times New Roman"/>
          <w:color w:val="000000" w:themeColor="text1"/>
          <w:sz w:val="24"/>
          <w:szCs w:val="24"/>
        </w:rPr>
        <w:t>(С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то миллионов</w:t>
      </w:r>
      <w:r w:rsidR="00EA0B0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рублей.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4.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Контрактный управляющий в своей деятельности руководствуется </w:t>
      </w:r>
      <w:hyperlink r:id="rId7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Конституцией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Федерации, Федеральным </w:t>
      </w:r>
      <w:hyperlink r:id="rId8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от 5 апреля 2013 г. N 44-ФЗ "О контрактной системе в сфере закупок товаров, работ, услуг для обеспечения государственных и муниципальных нужд", гражданским законодательством Российской Федерации, бюджетным законодательством Российской Федерации, нормативными правовыми актами о контрактной системе в сфере закупок товаров, работ, услуг для обеспечения государственных и муниципальных нужд, в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том числе настоящим Положением, иными нормативными правовыми актами Российской Федерации.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5. Основными принципами создания и функционирования контрактного управляющего при планировании и осуществлении закупок являются: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1) привлечение квалифицированных специалистов, обладающих теоретическими и практическими знаниями и навыками в сфере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свободный доступ к информации о совершаемых контрактным управляющим действиях, направленных на обеспечение государственных и муниципальных нужд, в том числе способах осуществления закупок и их результатах;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заключение контрактов на условиях, обеспечивающих наиболее эффективное достижение заданных результатов обеспечения государственных и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достижение Заказчиком заданных результатов обеспечения государственных и муниципальных нужд.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6. Функциональные обязанности контрактного управляющего: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 планирование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организация на стадии планирования закупок консультаций с поставщиками (подрядчиками, исполнителями) и участие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обоснование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обоснование начальной (максимальной) цены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5) обязательное общественное обсуждение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6) организационно-техническое обеспечение деятельности комиссий по осуществлению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7) привлечение экспертов, экспертных организаций;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8) подготовка и размещение в единой информационной системе в сфере закупок (далее - единая информационная система) извещения об осуществлении закупки, документации о закупках, проектов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9) подготовка и направление приглашений принять участие в определении поставщиков (подрядчиков, исполнителей) закрытыми способами;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10) рассмотрение банковских гарантий и организация осуществления уплаты денежных сумм по банковской гарантии;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11) организация заключения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12) организация приемки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 (далее - отдельный этап исполнения контракта), предусмотренных контрактом, включая проведение в соответствии с Федеральным </w:t>
      </w:r>
      <w:hyperlink r:id="rId9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экспертизы поставленного товара, результатов выполненной работы, оказанной услуги, а также отдельных этапов исполнения контракта, обеспечение создания приемочной комиссии;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13) организация оплаты поставленного товара, выполненной работы (ее результатов), оказанной услуги, отдельных этапов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14) взаимодействие с поставщиком (подрядчиком, исполнителем) при изменении, расторжении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15) организация включения в реестр недобросовестных поставщиков (подрядчиков, исполнителей) информации о поставщике (подрядчике, исполнителе);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16) направление поставщику (подрядчику, исполнителю) требования об уплате неустоек (штрафов, пеней);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17) участие в рассмотрении дел об обжаловании действий (бездействия) Заказчика и осуществление подготовки материалов для выполнения претензионной работы.</w:t>
      </w:r>
    </w:p>
    <w:p w:rsidR="00550C7A" w:rsidRPr="00550C7A" w:rsidRDefault="00550C7A" w:rsidP="00D3579D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7. Порядок взаимодействия контрактного управляющего с комиссией по осуществлению закупок определяется положением, утвержденным Заказчиком в соответствии с настоящим Положением.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II. Функции и полномочия контрактного управляющего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8. Контрактный управляющий осуществляет следующие функции и полномочия: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при планировании закупок: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10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д) организует утверждение плана закупок, плана-графика;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2) </w:t>
      </w:r>
      <w:r w:rsidR="00AE16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при определении поставщиков (подрядчиков, исполнителей):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выбирает способ определения поставщика (подрядчика, исполнителя);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уточняет в рамках обоснования цены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осуществляет подготовку извещений об осуществлении закупок, документации о закупках (за исключением описания объекта закупки), проектов контрактов, изменений в извещения об осуществлении закупок, в документацию о закупках, приглашения принять участие в определении поставщиков (подрядчиков, исполнителей) закрытыми способами;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д) осуществляет подготовку протоколов заседаний комиссий по осуществлению закупок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на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оснований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решений, принятых членами комиссии по осуществлению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организует подготовку описания объекта закупки в документации о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являющихся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объектом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правомочности участника закупки заключать контракт;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непроведения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неприостановления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деятельности участника закупки в порядке, установленном </w:t>
      </w:r>
      <w:hyperlink r:id="rId11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Кодексом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учредителях, о членах коллегиального исполнительного органа, лице, исполняющем функции единоличного исполнительного органа участника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12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2 статьи 31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з)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и) обеспечивает предоставление учреждениям и предприятиям уголовно-исполнительной системы, организациям инвалидов преимущества в отношении предлагаемой ими цены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к) обеспечивает осуществление закупки у субъектов малого предпринимательства, социально ориентированных некоммерческих организаций, устанавливает требование о привлечении к исполнению контракта субподрядчиков, соисполнителей из числа субъектов малого предпринимательства, социально ориентированных некоммерческих организаций;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л)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извещения об осуществлении закупок, документацию о закупках и проекты контрактов, протоколы, предусмотренные Федеральным </w:t>
      </w:r>
      <w:hyperlink r:id="rId13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м) публикует по решению руководителя контрактной службы извещение об осуществлении закупок в любых средствах массовой информации или размещает это извещение на официальном сайте государственных закупок при условии, что такое опубликование или такое размещение осуществляется наряду с предусмотренным Федеральным </w:t>
      </w:r>
      <w:hyperlink r:id="rId14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размещением;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о) обеспечивает сохранность конвертов с заявками на участие в закупках, защищенность, неприкосновенность и конфиденциальность поданных в форме электронных документов заявок на участие в закупках и обеспечивает рассмотрение содержания заявок на участие в закупках только после вскрытия конвертов с заявками на участие в закупках или открытия доступа к поданным в форме электронных документов заявкам на участие в закупках;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п) предоставляет возможность всем участникам закупки, подавшим заявки на участие в закупке, или их представителям присутствовать при вскрытии конвертов с заявками на участие в закупке и (или) открытии доступа к поданным в форме электронных документов заявкам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р) обеспечивает возможность в режиме реального времени получать информацию об открытии доступа к поданным в форме электронных документов заявкам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с) обеспечивает осуществление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т) обеспечивает хранение в сроки, установленные законодательством, протоколов, составленных в ходе проведения закупок, заявок на участие в закупках, документации о закупках, изменений, внесенных в документацию о закупках, разъяснений положений документации о закупках и аудиозаписи вскрытия конвертов с заявками на участие в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закупках и (или) открытия доступа к поданным в форме электронных документов заявкам на участие в закупках;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у) привлекает экспертов, экспертные организации;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15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3 статьи 84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х)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</w:t>
      </w:r>
      <w:hyperlink r:id="rId16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пунктом 25 части 1 статьи 93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ц)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ч) обеспечивает заключение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ш)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при исполнении, изменении, расторжении контракта: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случае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неисполнении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расторжении контракта, за исключением сведений, составляющих государственную тайну;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был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и)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9. Контрактный управляющий осуществляет иные полномочия, предусмотренные Федеральным </w:t>
      </w:r>
      <w:hyperlink r:id="rId17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том числе: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5) разрабатывает проекты контрактов, в том числе типовых контрактов Заказчика, типовых условий контрактов Заказчика;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6) осуществляет проверку банковских гарантий, поступивших в качестве обеспечения исполнения контрактов, на соответствие требованиям Федерального </w:t>
      </w:r>
      <w:hyperlink r:id="rId18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закона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8) организует осуществление уплаты денежных сумм по банковской гарантии в случаях, предусмотренных Федеральным </w:t>
      </w:r>
      <w:hyperlink r:id="rId19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9)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10. В целях реализации функций и полномочий, указанных в  пунктах 8, 9</w:t>
      </w:r>
      <w:r w:rsidRPr="00550C7A">
        <w:rPr>
          <w:color w:val="000000" w:themeColor="text1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настоящего Положения, контрактный управляющий обязан соблюдать обязательства и требования, установленные Федеральным </w:t>
      </w:r>
      <w:hyperlink r:id="rId20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том числе: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3) привлекать в случаях, в порядке и с учетом требований, предусмотренных действующим законодательством Российской Федерации, в том числе Федеральным </w:t>
      </w:r>
      <w:hyperlink r:id="rId21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к своей работе экспертов, экспертные организации.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11. При централизации закупок в соответствии со </w:t>
      </w:r>
      <w:hyperlink r:id="rId22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статьей 26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контрактный управляющий осуществляет функции и полномочия, предусмотренные </w:t>
      </w:r>
      <w:r w:rsidRPr="00550C7A">
        <w:rPr>
          <w:color w:val="000000" w:themeColor="text1"/>
        </w:rPr>
        <w:t xml:space="preserve">8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 </w:t>
      </w:r>
      <w:r w:rsidRPr="00550C7A">
        <w:rPr>
          <w:color w:val="000000" w:themeColor="text1"/>
        </w:rPr>
        <w:t>9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настоящего Положения и не переданные соответствующему уполномоченному органу, уполномоченному учреждению, которые осуществляют полномочия на определение поставщиков (подрядчиков, исполнителей).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12. Руководство контрактным управляющим осуществляет глав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="00F46D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сельского поселения </w:t>
      </w:r>
      <w:r w:rsidR="00EA0B05">
        <w:rPr>
          <w:rFonts w:ascii="Times New Roman" w:hAnsi="Times New Roman" w:cs="Times New Roman"/>
          <w:sz w:val="24"/>
          <w:szCs w:val="24"/>
        </w:rPr>
        <w:t xml:space="preserve">Хрящевка муниципального района </w:t>
      </w:r>
      <w:proofErr w:type="gramStart"/>
      <w:r w:rsidR="00EA0B0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EA0B05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III. Ответственность контрактного управляющего </w:t>
      </w: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13.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Любой участник закупки, а также осуществляющие общественный контроль общественные объединения, объединения юридических лиц в соответствии с законодательством Российской Федерации имеют право обжаловать в судебном порядке или в порядке, установленном Федеральным </w:t>
      </w:r>
      <w:hyperlink r:id="rId23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контрольный орган в сфере закупок действия (бездействие) контрактного управляющего, если такие действия (бездействие) нарушают права и законные интересы участника закупки.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___________________________________________________________________</w:t>
      </w: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Default="00550C7A" w:rsidP="00EA0B05">
      <w:pPr>
        <w:pStyle w:val="ConsPlusNormal"/>
        <w:outlineLvl w:val="0"/>
        <w:rPr>
          <w:rFonts w:asciiTheme="minorHAnsi" w:hAnsiTheme="minorHAnsi" w:cstheme="minorBidi"/>
          <w:color w:val="000000" w:themeColor="text1"/>
          <w:sz w:val="22"/>
          <w:szCs w:val="22"/>
        </w:rPr>
      </w:pPr>
    </w:p>
    <w:p w:rsidR="00EA0B05" w:rsidRDefault="00EA0B05" w:rsidP="00EA0B05">
      <w:pPr>
        <w:pStyle w:val="ConsPlusNormal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A0B05" w:rsidRPr="00550C7A" w:rsidRDefault="00EA0B05" w:rsidP="00EA0B05">
      <w:pPr>
        <w:pStyle w:val="ConsPlusNormal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ПРИЛОЖЕНИЕ № 2</w:t>
      </w:r>
    </w:p>
    <w:p w:rsidR="00EA0B05" w:rsidRDefault="00EA0B05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A0B05" w:rsidRDefault="00EA0B05" w:rsidP="00EA0B05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УТВЕРЖДЕНО</w:t>
      </w:r>
    </w:p>
    <w:p w:rsidR="00EA0B05" w:rsidRDefault="00EA0B05" w:rsidP="00EA0B05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постановлением администрации </w:t>
      </w:r>
    </w:p>
    <w:p w:rsidR="00EA0B05" w:rsidRDefault="00EA0B05" w:rsidP="00EA0B05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Хрящевка</w:t>
      </w:r>
    </w:p>
    <w:p w:rsidR="00EA0B05" w:rsidRDefault="00EA0B05" w:rsidP="00EA0B05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EA0B05" w:rsidRDefault="00EA0B05" w:rsidP="00EA0B05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A0B05" w:rsidRPr="00550C7A" w:rsidRDefault="00EA0B05" w:rsidP="00EA0B05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20.02.2014г. № 4                            </w:t>
      </w: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ПОЛН</w:t>
      </w:r>
      <w:r w:rsidR="00AF5001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ОМОЧИЯ ГЛАВЫ СЕЛЬСКОГО ПОСЕЛЕНИЯ</w:t>
      </w: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ЧАСТИ ОСУЩЕСТВЛЕНИЯ ФУНКЦИЙ КОНТРАКТНОГО УПРАВЛЯЮЩЕГО</w:t>
      </w: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AF5001" w:rsidP="00EE11B0">
      <w:pPr>
        <w:pStyle w:val="ConsPlusNormal"/>
        <w:jc w:val="both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1" w:name="Par61"/>
      <w:bookmarkEnd w:id="1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1. Глава сельского поселения</w:t>
      </w:r>
      <w:r w:rsidR="00EA0B0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A0B05">
        <w:rPr>
          <w:rFonts w:ascii="Times New Roman" w:hAnsi="Times New Roman" w:cs="Times New Roman"/>
          <w:sz w:val="24"/>
          <w:szCs w:val="24"/>
        </w:rPr>
        <w:t xml:space="preserve">Хрящевка муниципального района </w:t>
      </w:r>
      <w:proofErr w:type="gramStart"/>
      <w:r w:rsidR="00EA0B0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EA0B05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EA0B05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E11B0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осуществляет следующие функции и полномочия контрактного управляющего:</w:t>
      </w:r>
    </w:p>
    <w:p w:rsidR="00EE11B0" w:rsidRPr="00550C7A" w:rsidRDefault="00EE11B0" w:rsidP="00EE11B0">
      <w:pPr>
        <w:pStyle w:val="ConsPlusNormal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1.1. При определении поставщиков (подрядчиков, исполнителей):</w:t>
      </w:r>
    </w:p>
    <w:p w:rsidR="00EE11B0" w:rsidRPr="00550C7A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выбирает способ определения поставщика (подрядчика, исполнителя);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уточняет в рамках обоснования цены цену контракта и ее обоснование в</w:t>
      </w:r>
      <w:r>
        <w:rPr>
          <w:rFonts w:ascii="Times New Roman" w:hAnsi="Times New Roman" w:cs="Times New Roman"/>
          <w:sz w:val="24"/>
          <w:szCs w:val="24"/>
        </w:rPr>
        <w:t xml:space="preserve">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подготовку описания объекта закупки в документации о закупке;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привлекает экспертов, экспертные организации;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24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3 статьи 84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обеспечивает заключение контрактов;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1.2. При исполнении, изменении, расторжении контракта: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lastRenderedPageBreak/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неисполнении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>
        <w:rPr>
          <w:rFonts w:ascii="Times New Roman" w:hAnsi="Times New Roman" w:cs="Times New Roman"/>
          <w:sz w:val="24"/>
          <w:szCs w:val="24"/>
        </w:rPr>
        <w:t>был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 Осуществляет иные полномочия, предусмотренные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Федеральным </w:t>
      </w:r>
      <w:hyperlink r:id="rId25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разрабатывает проекты контрактов, в том числе типовых контрактов Заказчика, типовых условий контрактов Заказчика.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6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том числе Федеральным </w:t>
      </w:r>
      <w:hyperlink r:id="rId27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EE11B0" w:rsidRDefault="00EE11B0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EE11B0" w:rsidRDefault="00AF500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1.5. Глава сельского поселения</w:t>
      </w:r>
      <w:r w:rsidR="00EA0B0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A0B05">
        <w:rPr>
          <w:rFonts w:ascii="Times New Roman" w:hAnsi="Times New Roman" w:cs="Times New Roman"/>
          <w:sz w:val="24"/>
          <w:szCs w:val="24"/>
        </w:rPr>
        <w:t xml:space="preserve">Хрящевка муниципального района </w:t>
      </w:r>
      <w:proofErr w:type="gramStart"/>
      <w:r w:rsidR="00EA0B0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EA0B05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EA0B0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E11B0">
        <w:rPr>
          <w:rFonts w:ascii="Times New Roman" w:hAnsi="Times New Roman" w:cs="Times New Roman"/>
          <w:color w:val="000000"/>
          <w:sz w:val="24"/>
          <w:szCs w:val="24"/>
        </w:rPr>
        <w:t>в части осуществления функциональных прав и обязанностей контрактного управляющего несет ответственность за:</w:t>
      </w:r>
    </w:p>
    <w:p w:rsidR="00EE11B0" w:rsidRDefault="00EE11B0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необеспечение выполнения своих функциональных обязанностей;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EE11B0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F5001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ПОЛНОМОЧИЯ ГЛАВНОГО </w:t>
      </w:r>
      <w:r w:rsidR="00EA0B05">
        <w:rPr>
          <w:rFonts w:ascii="Times New Roman" w:hAnsi="Times New Roman" w:cs="Times New Roman"/>
          <w:sz w:val="24"/>
          <w:szCs w:val="24"/>
        </w:rPr>
        <w:t>СПЕИЦАЛИСТА-</w:t>
      </w:r>
      <w:r>
        <w:rPr>
          <w:rFonts w:ascii="Times New Roman" w:hAnsi="Times New Roman" w:cs="Times New Roman"/>
          <w:sz w:val="24"/>
          <w:szCs w:val="24"/>
        </w:rPr>
        <w:t>БУХГАЛТЕРА</w:t>
      </w:r>
    </w:p>
    <w:p w:rsidR="00EE11B0" w:rsidRDefault="00AF5001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</w:t>
      </w:r>
      <w:r w:rsidR="00EA0B05">
        <w:rPr>
          <w:rFonts w:ascii="Times New Roman" w:hAnsi="Times New Roman" w:cs="Times New Roman"/>
          <w:sz w:val="24"/>
          <w:szCs w:val="24"/>
        </w:rPr>
        <w:t xml:space="preserve"> ХРЯЩЕВКА</w:t>
      </w:r>
    </w:p>
    <w:p w:rsidR="00EE11B0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В ЧАСТИ ОСУЩЕСТВЛЕНИЯ ФУНКЦИЙ КОНТРАКТНОГО УПРАВЛЯЮЩЕГО</w:t>
      </w:r>
    </w:p>
    <w:p w:rsidR="00EE11B0" w:rsidRDefault="00EE11B0" w:rsidP="00EE11B0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Главный</w:t>
      </w:r>
      <w:r w:rsidR="00EA0B05">
        <w:rPr>
          <w:rFonts w:ascii="Times New Roman" w:hAnsi="Times New Roman" w:cs="Times New Roman"/>
          <w:sz w:val="24"/>
          <w:szCs w:val="24"/>
        </w:rPr>
        <w:t xml:space="preserve"> специалис</w:t>
      </w:r>
      <w:proofErr w:type="gramStart"/>
      <w:r w:rsidR="00EA0B05">
        <w:rPr>
          <w:rFonts w:ascii="Times New Roman" w:hAnsi="Times New Roman" w:cs="Times New Roman"/>
          <w:sz w:val="24"/>
          <w:szCs w:val="24"/>
        </w:rPr>
        <w:t>т-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бухг</w:t>
      </w:r>
      <w:r w:rsidR="00AF5001">
        <w:rPr>
          <w:rFonts w:ascii="Times New Roman" w:hAnsi="Times New Roman" w:cs="Times New Roman"/>
          <w:sz w:val="24"/>
          <w:szCs w:val="24"/>
        </w:rPr>
        <w:t>алтер сельского поселения</w:t>
      </w:r>
      <w:r w:rsidR="00EA0B05">
        <w:rPr>
          <w:rFonts w:ascii="Times New Roman" w:hAnsi="Times New Roman" w:cs="Times New Roman"/>
          <w:sz w:val="24"/>
          <w:szCs w:val="24"/>
        </w:rPr>
        <w:t xml:space="preserve"> Хрящевка муниципального района Ставропольский Самарской области </w:t>
      </w:r>
      <w:r>
        <w:rPr>
          <w:rFonts w:ascii="Times New Roman" w:hAnsi="Times New Roman" w:cs="Times New Roman"/>
          <w:sz w:val="24"/>
          <w:szCs w:val="24"/>
        </w:rPr>
        <w:t>осуществляет следующие функции и полномочия контрактного управляющего: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 При планировании закупок: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28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организует утверждение плана закупок, плана-графика;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закупок.</w:t>
      </w:r>
    </w:p>
    <w:p w:rsidR="00EE11B0" w:rsidRDefault="00EE11B0" w:rsidP="00EE11B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При определении поставщиков (подрядчиков, исполнителей):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EE11B0" w:rsidRDefault="00EE11B0" w:rsidP="00EA0B0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2.3. При исполнении, изменении, расторжении контракта: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б)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неисполнении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>
        <w:rPr>
          <w:rFonts w:ascii="Times New Roman" w:hAnsi="Times New Roman" w:cs="Times New Roman"/>
          <w:sz w:val="24"/>
          <w:szCs w:val="24"/>
        </w:rPr>
        <w:t>был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Осуществляет иные полномочия, предусмотренные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Федеральным </w:t>
      </w:r>
      <w:hyperlink r:id="rId29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120"/>
      <w:bookmarkEnd w:id="2"/>
      <w:r>
        <w:rPr>
          <w:rFonts w:ascii="Times New Roman" w:hAnsi="Times New Roman" w:cs="Times New Roman"/>
          <w:sz w:val="24"/>
          <w:szCs w:val="24"/>
        </w:rPr>
        <w:t>а)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осуществляет проверку банковских гарантий, поступивших в качестве обеспечения исполнения контрактов, на соответствие требованиям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Федерального </w:t>
      </w:r>
      <w:hyperlink r:id="rId30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закона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осуществление уплаты денежных сумм по банковской гарантии в случаях, предусмотренных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Федеральным законом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д)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EE11B0" w:rsidRDefault="00EE11B0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2.5.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31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том числе Федеральным </w:t>
      </w:r>
      <w:hyperlink r:id="rId32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EE11B0" w:rsidRDefault="00EE11B0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2.6. Главный</w:t>
      </w:r>
      <w:r w:rsidR="00EA0B05">
        <w:rPr>
          <w:rFonts w:ascii="Times New Roman" w:hAnsi="Times New Roman" w:cs="Times New Roman"/>
          <w:color w:val="000000"/>
          <w:sz w:val="24"/>
          <w:szCs w:val="24"/>
        </w:rPr>
        <w:t xml:space="preserve"> специалис</w:t>
      </w:r>
      <w:proofErr w:type="gramStart"/>
      <w:r w:rsidR="00EA0B05">
        <w:rPr>
          <w:rFonts w:ascii="Times New Roman" w:hAnsi="Times New Roman" w:cs="Times New Roman"/>
          <w:color w:val="000000"/>
          <w:sz w:val="24"/>
          <w:szCs w:val="24"/>
        </w:rPr>
        <w:t>т-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бухгалтер </w:t>
      </w:r>
      <w:r w:rsidR="00AF5001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EA0B05">
        <w:rPr>
          <w:rFonts w:ascii="Times New Roman" w:hAnsi="Times New Roman" w:cs="Times New Roman"/>
          <w:sz w:val="24"/>
          <w:szCs w:val="24"/>
        </w:rPr>
        <w:t>Хрящевка муниципального района Ставропольский Самарской области</w:t>
      </w:r>
      <w:r w:rsidR="00EA0B0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в части осуществления функциональных прав и обязанностей контрактного управляющего несет ответственность за:</w:t>
      </w:r>
    </w:p>
    <w:p w:rsidR="00EE11B0" w:rsidRDefault="00EE11B0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необеспечение выполнения своих функциональных обязанностей;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EE11B0" w:rsidRDefault="00550C7A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</w:t>
      </w:r>
    </w:p>
    <w:p w:rsidR="00EE11B0" w:rsidRDefault="00EE11B0" w:rsidP="00EE11B0"/>
    <w:p w:rsidR="000523DE" w:rsidRDefault="000523DE"/>
    <w:sectPr w:rsidR="000523DE" w:rsidSect="003F38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1B0"/>
    <w:rsid w:val="000523DE"/>
    <w:rsid w:val="00071656"/>
    <w:rsid w:val="00141A5D"/>
    <w:rsid w:val="001D0458"/>
    <w:rsid w:val="00222A2D"/>
    <w:rsid w:val="003D64E0"/>
    <w:rsid w:val="003F3854"/>
    <w:rsid w:val="004E5C81"/>
    <w:rsid w:val="00550C7A"/>
    <w:rsid w:val="00576D47"/>
    <w:rsid w:val="00751CC2"/>
    <w:rsid w:val="00777BFA"/>
    <w:rsid w:val="007A0720"/>
    <w:rsid w:val="008F19C2"/>
    <w:rsid w:val="009C16C9"/>
    <w:rsid w:val="00A3427A"/>
    <w:rsid w:val="00AE16F7"/>
    <w:rsid w:val="00AF5001"/>
    <w:rsid w:val="00B6208C"/>
    <w:rsid w:val="00B76FF2"/>
    <w:rsid w:val="00C85AB3"/>
    <w:rsid w:val="00D3579D"/>
    <w:rsid w:val="00D849EA"/>
    <w:rsid w:val="00E32587"/>
    <w:rsid w:val="00EA0B05"/>
    <w:rsid w:val="00EE11B0"/>
    <w:rsid w:val="00F46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141A5D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E11B0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E11B0"/>
    <w:pPr>
      <w:ind w:left="720"/>
      <w:contextualSpacing/>
    </w:pPr>
  </w:style>
  <w:style w:type="paragraph" w:customStyle="1" w:styleId="ConsPlusNormal">
    <w:name w:val="ConsPlusNormal"/>
    <w:rsid w:val="00EE11B0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uiPriority w:val="99"/>
    <w:rsid w:val="00141A5D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141A5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141A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41A5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141A5D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E11B0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E11B0"/>
    <w:pPr>
      <w:ind w:left="720"/>
      <w:contextualSpacing/>
    </w:pPr>
  </w:style>
  <w:style w:type="paragraph" w:customStyle="1" w:styleId="ConsPlusNormal">
    <w:name w:val="ConsPlusNormal"/>
    <w:rsid w:val="00EE11B0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uiPriority w:val="99"/>
    <w:rsid w:val="00141A5D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141A5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141A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41A5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22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D1BCG" TargetMode="External"/><Relationship Id="rId13" Type="http://schemas.openxmlformats.org/officeDocument/2006/relationships/hyperlink" Target="consultantplus://offline/ref=EE31960D295D5CEFAA8D85899C325F5ADAB9B052E7C233948078541812D1BCG" TargetMode="External"/><Relationship Id="rId18" Type="http://schemas.openxmlformats.org/officeDocument/2006/relationships/hyperlink" Target="consultantplus://offline/ref=EE31960D295D5CEFAA8D85899C325F5ADAB9B052E7C233948078541812D1BCG" TargetMode="External"/><Relationship Id="rId26" Type="http://schemas.openxmlformats.org/officeDocument/2006/relationships/hyperlink" Target="consultantplus://offline/ref=EE31960D295D5CEFAA8D85899C325F5ADAB9B052E7C233948078541812D1BCG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EE31960D295D5CEFAA8D85899C325F5ADAB9B052E7C233948078541812D1BCG" TargetMode="External"/><Relationship Id="rId34" Type="http://schemas.openxmlformats.org/officeDocument/2006/relationships/theme" Target="theme/theme1.xml"/><Relationship Id="rId7" Type="http://schemas.openxmlformats.org/officeDocument/2006/relationships/hyperlink" Target="consultantplus://offline/ref=EE31960D295D5CEFAA8D85899C325F5AD9B5BF52EF966496D12D5AD1BDG" TargetMode="External"/><Relationship Id="rId12" Type="http://schemas.openxmlformats.org/officeDocument/2006/relationships/hyperlink" Target="consultantplus://offline/ref=EE31960D295D5CEFAA8D85899C325F5ADAB9B052E7C2339480785418121CB6F600204E064719A186D3B0G" TargetMode="External"/><Relationship Id="rId17" Type="http://schemas.openxmlformats.org/officeDocument/2006/relationships/hyperlink" Target="consultantplus://offline/ref=EE31960D295D5CEFAA8D85899C325F5ADAB9B052E7C233948078541812D1BCG" TargetMode="External"/><Relationship Id="rId25" Type="http://schemas.openxmlformats.org/officeDocument/2006/relationships/hyperlink" Target="consultantplus://offline/ref=EE31960D295D5CEFAA8D85899C325F5ADAB9B052E7C233948078541812D1BCG" TargetMode="External"/><Relationship Id="rId33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EE31960D295D5CEFAA8D85899C325F5ADAB9B052E7C2339480785418121CB6F600204E064718A08AD3B6G" TargetMode="External"/><Relationship Id="rId20" Type="http://schemas.openxmlformats.org/officeDocument/2006/relationships/hyperlink" Target="consultantplus://offline/ref=EE31960D295D5CEFAA8D85899C325F5ADAB9B052E7C233948078541812D1BCG" TargetMode="External"/><Relationship Id="rId29" Type="http://schemas.openxmlformats.org/officeDocument/2006/relationships/hyperlink" Target="consultantplus://offline/ref=EE31960D295D5CEFAA8D85899C325F5ADAB9B052E7C233948078541812D1BCG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AB9B052E7C2339480785418121CB6F600204E064719A380D3B7G" TargetMode="External"/><Relationship Id="rId11" Type="http://schemas.openxmlformats.org/officeDocument/2006/relationships/hyperlink" Target="consultantplus://offline/ref=EE31960D295D5CEFAA8D85899C325F5ADAB8BC5FE5C133948078541812D1BCG" TargetMode="External"/><Relationship Id="rId24" Type="http://schemas.openxmlformats.org/officeDocument/2006/relationships/hyperlink" Target="consultantplus://offline/ref=EE31960D295D5CEFAA8D85899C325F5ADAB9B052E7C2339480785418121CB6F600204E064718A386D3B0G" TargetMode="External"/><Relationship Id="rId32" Type="http://schemas.openxmlformats.org/officeDocument/2006/relationships/hyperlink" Target="consultantplus://offline/ref=EE31960D295D5CEFAA8D85899C325F5ADAB9B052E7C233948078541812D1BCG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EE31960D295D5CEFAA8D85899C325F5ADAB9B052E7C2339480785418121CB6F600204E064718A386D3B0G" TargetMode="External"/><Relationship Id="rId23" Type="http://schemas.openxmlformats.org/officeDocument/2006/relationships/hyperlink" Target="consultantplus://offline/ref=EE31960D295D5CEFAA8D85899C325F5ADAB9B052E7C233948078541812D1BCG" TargetMode="External"/><Relationship Id="rId28" Type="http://schemas.openxmlformats.org/officeDocument/2006/relationships/hyperlink" Target="consultantplus://offline/ref=EE31960D295D5CEFAA8D85899C325F5ADAB9B052E7C2339480785418121CB6F600204E064719A384D3B6G" TargetMode="External"/><Relationship Id="rId10" Type="http://schemas.openxmlformats.org/officeDocument/2006/relationships/hyperlink" Target="consultantplus://offline/ref=EE31960D295D5CEFAA8D85899C325F5ADAB9B052E7C2339480785418121CB6F600204E064719A384D3B6G" TargetMode="External"/><Relationship Id="rId19" Type="http://schemas.openxmlformats.org/officeDocument/2006/relationships/hyperlink" Target="consultantplus://offline/ref=EE31960D295D5CEFAA8D85899C325F5ADAB9B052E7C233948078541812D1BCG" TargetMode="External"/><Relationship Id="rId31" Type="http://schemas.openxmlformats.org/officeDocument/2006/relationships/hyperlink" Target="consultantplus://offline/ref=EE31960D295D5CEFAA8D85899C325F5ADAB9B052E7C233948078541812D1BC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EE31960D295D5CEFAA8D85899C325F5ADAB9B052E7C233948078541812D1BCG" TargetMode="External"/><Relationship Id="rId14" Type="http://schemas.openxmlformats.org/officeDocument/2006/relationships/hyperlink" Target="consultantplus://offline/ref=EE31960D295D5CEFAA8D85899C325F5ADAB9B052E7C233948078541812D1BCG" TargetMode="External"/><Relationship Id="rId22" Type="http://schemas.openxmlformats.org/officeDocument/2006/relationships/hyperlink" Target="consultantplus://offline/ref=EE31960D295D5CEFAA8D85899C325F5ADAB9B052E7C2339480785418121CB6F600204E064719A08BD3B4G" TargetMode="External"/><Relationship Id="rId27" Type="http://schemas.openxmlformats.org/officeDocument/2006/relationships/hyperlink" Target="consultantplus://offline/ref=EE31960D295D5CEFAA8D85899C325F5ADAB9B052E7C233948078541812D1BCG" TargetMode="External"/><Relationship Id="rId30" Type="http://schemas.openxmlformats.org/officeDocument/2006/relationships/hyperlink" Target="consultantplus://offline/ref=EE31960D295D5CEFAA8D85899C325F5ADAB9B052E7C233948078541812D1BC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5993</Words>
  <Characters>34165</Characters>
  <Application>Microsoft Office Word</Application>
  <DocSecurity>0</DocSecurity>
  <Lines>284</Lines>
  <Paragraphs>80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40078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2014-02-19T05:45:00Z</cp:lastPrinted>
  <dcterms:created xsi:type="dcterms:W3CDTF">2021-04-12T05:39:00Z</dcterms:created>
  <dcterms:modified xsi:type="dcterms:W3CDTF">2021-04-12T05:39:00Z</dcterms:modified>
</cp:coreProperties>
</file>