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40B6" w:rsidRPr="000140B6" w:rsidRDefault="000140B6" w:rsidP="000140B6">
      <w:pPr>
        <w:spacing w:after="0" w:line="240" w:lineRule="auto"/>
        <w:ind w:left="4962"/>
        <w:jc w:val="center"/>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Приложение № 4</w:t>
      </w:r>
    </w:p>
    <w:p w:rsidR="000140B6" w:rsidRPr="000140B6" w:rsidRDefault="000140B6" w:rsidP="000140B6">
      <w:pPr>
        <w:spacing w:after="0" w:line="240" w:lineRule="auto"/>
        <w:ind w:left="4962"/>
        <w:jc w:val="center"/>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к постановлению Администрации</w:t>
      </w:r>
    </w:p>
    <w:p w:rsidR="000140B6" w:rsidRPr="000140B6" w:rsidRDefault="000140B6" w:rsidP="000140B6">
      <w:pPr>
        <w:spacing w:after="0" w:line="240" w:lineRule="auto"/>
        <w:ind w:left="4962"/>
        <w:jc w:val="center"/>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 xml:space="preserve">сельского поселения </w:t>
      </w:r>
      <w:proofErr w:type="spellStart"/>
      <w:r w:rsidRPr="000140B6">
        <w:rPr>
          <w:rFonts w:ascii="Times New Roman" w:eastAsia="Times New Roman" w:hAnsi="Times New Roman" w:cs="Times New Roman"/>
          <w:sz w:val="24"/>
          <w:szCs w:val="24"/>
          <w:lang w:eastAsia="ru-RU"/>
        </w:rPr>
        <w:t>Хрящевка</w:t>
      </w:r>
      <w:proofErr w:type="spellEnd"/>
    </w:p>
    <w:p w:rsidR="000140B6" w:rsidRPr="000140B6" w:rsidRDefault="000140B6" w:rsidP="000140B6">
      <w:pPr>
        <w:spacing w:after="0" w:line="240" w:lineRule="auto"/>
        <w:ind w:left="4962"/>
        <w:jc w:val="center"/>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муниципального района Ставропольский</w:t>
      </w:r>
    </w:p>
    <w:p w:rsidR="000140B6" w:rsidRPr="000140B6" w:rsidRDefault="000140B6" w:rsidP="000140B6">
      <w:pPr>
        <w:spacing w:after="0" w:line="240" w:lineRule="auto"/>
        <w:ind w:left="4962"/>
        <w:jc w:val="center"/>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Самарской области</w:t>
      </w:r>
    </w:p>
    <w:p w:rsidR="000140B6" w:rsidRPr="000140B6" w:rsidRDefault="000140B6" w:rsidP="000140B6">
      <w:pPr>
        <w:spacing w:after="0" w:line="240" w:lineRule="auto"/>
        <w:ind w:left="4962"/>
        <w:jc w:val="center"/>
        <w:rPr>
          <w:rFonts w:ascii="Times New Roman" w:eastAsia="Times New Roman" w:hAnsi="Times New Roman" w:cs="Times New Roman"/>
          <w:sz w:val="24"/>
          <w:szCs w:val="24"/>
          <w:u w:val="single"/>
          <w:lang w:eastAsia="ru-RU"/>
        </w:rPr>
      </w:pPr>
      <w:r w:rsidRPr="000140B6">
        <w:rPr>
          <w:rFonts w:ascii="Times New Roman" w:eastAsia="Times New Roman" w:hAnsi="Times New Roman" w:cs="Times New Roman"/>
          <w:sz w:val="24"/>
          <w:szCs w:val="24"/>
          <w:u w:val="single"/>
          <w:lang w:eastAsia="ru-RU"/>
        </w:rPr>
        <w:t>от 18.10.2013 г. № 25</w:t>
      </w:r>
    </w:p>
    <w:p w:rsidR="000140B6" w:rsidRPr="000140B6" w:rsidRDefault="000140B6" w:rsidP="000140B6">
      <w:pPr>
        <w:spacing w:after="0" w:line="240" w:lineRule="auto"/>
        <w:ind w:firstLine="709"/>
        <w:rPr>
          <w:rFonts w:ascii="Times New Roman" w:eastAsia="Times New Roman" w:hAnsi="Times New Roman" w:cs="Times New Roman"/>
          <w:sz w:val="24"/>
          <w:szCs w:val="24"/>
          <w:lang w:eastAsia="ru-RU"/>
        </w:rPr>
      </w:pPr>
    </w:p>
    <w:p w:rsidR="000140B6" w:rsidRPr="000140B6" w:rsidRDefault="000140B6" w:rsidP="000140B6">
      <w:pPr>
        <w:spacing w:after="0" w:line="240" w:lineRule="auto"/>
        <w:ind w:firstLine="709"/>
        <w:rPr>
          <w:rFonts w:ascii="Times New Roman" w:eastAsia="Times New Roman" w:hAnsi="Times New Roman" w:cs="Times New Roman"/>
          <w:sz w:val="24"/>
          <w:szCs w:val="24"/>
          <w:lang w:eastAsia="ru-RU"/>
        </w:rPr>
      </w:pPr>
    </w:p>
    <w:p w:rsidR="000140B6" w:rsidRPr="0047576B" w:rsidRDefault="000140B6" w:rsidP="000140B6">
      <w:pPr>
        <w:spacing w:after="0" w:line="240" w:lineRule="auto"/>
        <w:jc w:val="center"/>
        <w:outlineLvl w:val="0"/>
        <w:rPr>
          <w:rFonts w:ascii="Times New Roman" w:eastAsia="Times New Roman" w:hAnsi="Times New Roman" w:cs="Times New Roman"/>
          <w:sz w:val="24"/>
          <w:szCs w:val="24"/>
          <w:lang w:eastAsia="ru-RU"/>
        </w:rPr>
      </w:pPr>
      <w:r w:rsidRPr="000140B6">
        <w:rPr>
          <w:rFonts w:ascii="Times New Roman" w:eastAsia="Times New Roman" w:hAnsi="Times New Roman" w:cs="Times New Roman"/>
          <w:b/>
          <w:sz w:val="24"/>
          <w:szCs w:val="24"/>
          <w:lang w:eastAsia="ru-RU"/>
        </w:rPr>
        <w:t xml:space="preserve">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застройки сельского поселения </w:t>
      </w:r>
      <w:proofErr w:type="spellStart"/>
      <w:r w:rsidRPr="000140B6">
        <w:rPr>
          <w:rFonts w:ascii="Times New Roman" w:eastAsia="Times New Roman" w:hAnsi="Times New Roman" w:cs="Times New Roman"/>
          <w:b/>
          <w:sz w:val="24"/>
          <w:szCs w:val="24"/>
          <w:lang w:eastAsia="ru-RU"/>
        </w:rPr>
        <w:t>Хрящевка</w:t>
      </w:r>
      <w:proofErr w:type="spellEnd"/>
      <w:r w:rsidRPr="000140B6">
        <w:rPr>
          <w:rFonts w:ascii="Times New Roman" w:eastAsia="Times New Roman" w:hAnsi="Times New Roman" w:cs="Times New Roman"/>
          <w:b/>
          <w:sz w:val="24"/>
          <w:szCs w:val="24"/>
          <w:lang w:eastAsia="ru-RU"/>
        </w:rPr>
        <w:t xml:space="preserve"> муниципального района Ставропольский </w:t>
      </w:r>
      <w:r w:rsidRPr="0047576B">
        <w:rPr>
          <w:rFonts w:ascii="Times New Roman" w:eastAsia="Times New Roman" w:hAnsi="Times New Roman" w:cs="Times New Roman"/>
          <w:b/>
          <w:sz w:val="24"/>
          <w:szCs w:val="24"/>
          <w:lang w:eastAsia="ru-RU"/>
        </w:rPr>
        <w:t>Самарской области</w:t>
      </w:r>
      <w:r w:rsidR="000D3210" w:rsidRPr="0047576B">
        <w:rPr>
          <w:rFonts w:ascii="Times New Roman" w:eastAsia="Times New Roman" w:hAnsi="Times New Roman" w:cs="Times New Roman"/>
          <w:sz w:val="24"/>
          <w:szCs w:val="24"/>
          <w:lang w:eastAsia="ru-RU"/>
        </w:rPr>
        <w:t xml:space="preserve"> </w:t>
      </w:r>
      <w:r w:rsidRPr="0047576B">
        <w:rPr>
          <w:rFonts w:ascii="Times New Roman" w:eastAsia="Times New Roman" w:hAnsi="Times New Roman" w:cs="Times New Roman"/>
          <w:sz w:val="24"/>
          <w:szCs w:val="24"/>
          <w:lang w:eastAsia="ru-RU"/>
        </w:rPr>
        <w:t>(далее также – Порядок)</w:t>
      </w:r>
    </w:p>
    <w:p w:rsidR="000D3210" w:rsidRPr="000140B6" w:rsidRDefault="000D3210" w:rsidP="000140B6">
      <w:pPr>
        <w:spacing w:after="0" w:line="240" w:lineRule="auto"/>
        <w:jc w:val="center"/>
        <w:outlineLvl w:val="0"/>
        <w:rPr>
          <w:rFonts w:ascii="Times New Roman" w:eastAsia="Times New Roman" w:hAnsi="Times New Roman" w:cs="Times New Roman"/>
          <w:sz w:val="24"/>
          <w:szCs w:val="24"/>
          <w:lang w:eastAsia="ru-RU"/>
        </w:rPr>
      </w:pPr>
      <w:r w:rsidRPr="0047576B">
        <w:rPr>
          <w:rFonts w:ascii="Times New Roman" w:hAnsi="Times New Roman" w:cs="Times New Roman"/>
          <w:i/>
          <w:sz w:val="24"/>
          <w:szCs w:val="24"/>
        </w:rPr>
        <w:t>(в редакции</w:t>
      </w:r>
      <w:r w:rsidRPr="0047576B">
        <w:rPr>
          <w:rFonts w:ascii="Times New Roman" w:hAnsi="Times New Roman" w:cs="Times New Roman"/>
          <w:i/>
        </w:rPr>
        <w:t xml:space="preserve"> </w:t>
      </w:r>
      <w:r w:rsidRPr="0047576B">
        <w:rPr>
          <w:rFonts w:ascii="Times New Roman" w:hAnsi="Times New Roman" w:cs="Times New Roman"/>
          <w:i/>
          <w:sz w:val="24"/>
          <w:szCs w:val="24"/>
        </w:rPr>
        <w:t xml:space="preserve">постановления Администрации сельского поселения </w:t>
      </w:r>
      <w:proofErr w:type="spellStart"/>
      <w:r w:rsidRPr="0047576B">
        <w:rPr>
          <w:rFonts w:ascii="Times New Roman" w:hAnsi="Times New Roman" w:cs="Times New Roman"/>
          <w:i/>
          <w:sz w:val="24"/>
          <w:szCs w:val="24"/>
        </w:rPr>
        <w:t>Хрящевка</w:t>
      </w:r>
      <w:proofErr w:type="spellEnd"/>
      <w:r w:rsidRPr="0047576B">
        <w:rPr>
          <w:rFonts w:ascii="Times New Roman" w:hAnsi="Times New Roman" w:cs="Times New Roman"/>
          <w:i/>
          <w:sz w:val="24"/>
          <w:szCs w:val="24"/>
        </w:rPr>
        <w:t xml:space="preserve"> муниципального района Ставропольский Самарской области от 16.05.2025 г. № 18)</w:t>
      </w:r>
      <w:bookmarkStart w:id="0" w:name="_GoBack"/>
      <w:bookmarkEnd w:id="0"/>
    </w:p>
    <w:p w:rsidR="000140B6" w:rsidRPr="000140B6" w:rsidRDefault="000140B6" w:rsidP="000140B6">
      <w:pPr>
        <w:spacing w:after="0" w:line="240" w:lineRule="auto"/>
        <w:ind w:firstLine="709"/>
        <w:rPr>
          <w:rFonts w:ascii="Times New Roman" w:eastAsia="Times New Roman" w:hAnsi="Times New Roman" w:cs="Times New Roman"/>
          <w:sz w:val="24"/>
          <w:szCs w:val="24"/>
          <w:lang w:eastAsia="ru-RU"/>
        </w:rPr>
      </w:pPr>
    </w:p>
    <w:p w:rsidR="000140B6" w:rsidRPr="000140B6" w:rsidRDefault="000140B6" w:rsidP="000D3210">
      <w:pPr>
        <w:numPr>
          <w:ilvl w:val="0"/>
          <w:numId w:val="1"/>
        </w:numPr>
        <w:tabs>
          <w:tab w:val="clear" w:pos="1211"/>
          <w:tab w:val="num" w:pos="1134"/>
        </w:tabs>
        <w:spacing w:after="0" w:line="240" w:lineRule="auto"/>
        <w:ind w:left="0"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 xml:space="preserve">Заинтересованные лица вправе направлять в Комиссию по подготовке проекта правил землепользования и застройки сельского поселения </w:t>
      </w:r>
      <w:proofErr w:type="spellStart"/>
      <w:r w:rsidRPr="000140B6">
        <w:rPr>
          <w:rFonts w:ascii="Times New Roman" w:eastAsia="Times New Roman" w:hAnsi="Times New Roman" w:cs="Times New Roman"/>
          <w:sz w:val="24"/>
          <w:szCs w:val="24"/>
          <w:lang w:eastAsia="ru-RU"/>
        </w:rPr>
        <w:t>Хрящевка</w:t>
      </w:r>
      <w:proofErr w:type="spellEnd"/>
      <w:r w:rsidRPr="000140B6">
        <w:rPr>
          <w:rFonts w:ascii="Times New Roman" w:eastAsia="Times New Roman" w:hAnsi="Times New Roman" w:cs="Times New Roman"/>
          <w:sz w:val="24"/>
          <w:szCs w:val="24"/>
          <w:lang w:eastAsia="ru-RU"/>
        </w:rPr>
        <w:t xml:space="preserve">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w:t>
      </w:r>
      <w:proofErr w:type="spellStart"/>
      <w:r w:rsidRPr="000140B6">
        <w:rPr>
          <w:rFonts w:ascii="Times New Roman" w:eastAsia="Times New Roman" w:hAnsi="Times New Roman" w:cs="Times New Roman"/>
          <w:sz w:val="24"/>
          <w:szCs w:val="24"/>
          <w:lang w:eastAsia="ru-RU"/>
        </w:rPr>
        <w:t>Хрящевка</w:t>
      </w:r>
      <w:proofErr w:type="spellEnd"/>
      <w:r w:rsidRPr="000140B6">
        <w:rPr>
          <w:rFonts w:ascii="Times New Roman" w:eastAsia="Times New Roman" w:hAnsi="Times New Roman" w:cs="Times New Roman"/>
          <w:sz w:val="24"/>
          <w:szCs w:val="24"/>
          <w:lang w:eastAsia="ru-RU"/>
        </w:rPr>
        <w:t xml:space="preserve"> муниципального района Ставропольский Самарской области (далее также – проект Правил, изменений в Правила).</w:t>
      </w:r>
    </w:p>
    <w:p w:rsidR="000140B6" w:rsidRPr="000140B6" w:rsidRDefault="000140B6" w:rsidP="000D3210">
      <w:pPr>
        <w:numPr>
          <w:ilvl w:val="0"/>
          <w:numId w:val="1"/>
        </w:numPr>
        <w:tabs>
          <w:tab w:val="clear" w:pos="1211"/>
          <w:tab w:val="center" w:pos="709"/>
          <w:tab w:val="num" w:pos="851"/>
        </w:tabs>
        <w:spacing w:after="0" w:line="240" w:lineRule="auto"/>
        <w:ind w:left="0" w:firstLine="709"/>
        <w:contextualSpacing/>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Предложения направляются в Комиссию следующими заинтересованными лицами:</w:t>
      </w:r>
    </w:p>
    <w:p w:rsidR="000140B6" w:rsidRPr="000140B6" w:rsidRDefault="000140B6" w:rsidP="000D3210">
      <w:pPr>
        <w:numPr>
          <w:ilvl w:val="1"/>
          <w:numId w:val="1"/>
        </w:numPr>
        <w:tabs>
          <w:tab w:val="num" w:pos="851"/>
        </w:tabs>
        <w:spacing w:after="0" w:line="240" w:lineRule="auto"/>
        <w:ind w:left="0" w:firstLine="709"/>
        <w:contextualSpacing/>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 xml:space="preserve">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w:t>
      </w:r>
      <w:proofErr w:type="spellStart"/>
      <w:r w:rsidRPr="000140B6">
        <w:rPr>
          <w:rFonts w:ascii="Times New Roman" w:eastAsia="Times New Roman" w:hAnsi="Times New Roman" w:cs="Times New Roman"/>
          <w:sz w:val="24"/>
          <w:szCs w:val="24"/>
          <w:lang w:eastAsia="ru-RU"/>
        </w:rPr>
        <w:t>Хрящевка</w:t>
      </w:r>
      <w:proofErr w:type="spellEnd"/>
      <w:r w:rsidRPr="000140B6">
        <w:rPr>
          <w:rFonts w:ascii="Times New Roman" w:eastAsia="Times New Roman" w:hAnsi="Times New Roman" w:cs="Times New Roman"/>
          <w:sz w:val="24"/>
          <w:szCs w:val="24"/>
          <w:lang w:eastAsia="ru-RU"/>
        </w:rPr>
        <w:t xml:space="preserve"> муниципального района Ставропольский Самарской области, администрацией сельского поселения </w:t>
      </w:r>
      <w:proofErr w:type="spellStart"/>
      <w:r w:rsidRPr="000140B6">
        <w:rPr>
          <w:rFonts w:ascii="Times New Roman" w:eastAsia="Times New Roman" w:hAnsi="Times New Roman" w:cs="Times New Roman"/>
          <w:sz w:val="24"/>
          <w:szCs w:val="24"/>
          <w:lang w:eastAsia="ru-RU"/>
        </w:rPr>
        <w:t>Хрящевка</w:t>
      </w:r>
      <w:proofErr w:type="spellEnd"/>
      <w:r w:rsidRPr="000140B6">
        <w:rPr>
          <w:rFonts w:ascii="Times New Roman" w:eastAsia="Times New Roman" w:hAnsi="Times New Roman" w:cs="Times New Roman"/>
          <w:sz w:val="24"/>
          <w:szCs w:val="24"/>
          <w:lang w:eastAsia="ru-RU"/>
        </w:rPr>
        <w:t xml:space="preserve"> муниципального района Ставропольский Самарской области.</w:t>
      </w:r>
    </w:p>
    <w:p w:rsidR="000140B6" w:rsidRPr="000140B6" w:rsidRDefault="000140B6" w:rsidP="000D3210">
      <w:pPr>
        <w:numPr>
          <w:ilvl w:val="1"/>
          <w:numId w:val="1"/>
        </w:numPr>
        <w:spacing w:after="0" w:line="240" w:lineRule="auto"/>
        <w:ind w:left="0" w:firstLine="709"/>
        <w:contextualSpacing/>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Физическими лицами, в том числе зарегистрированными в качестве индивидуальных предпринимателей, юридическими лицами.</w:t>
      </w:r>
    </w:p>
    <w:p w:rsidR="000140B6" w:rsidRPr="000140B6" w:rsidRDefault="000140B6" w:rsidP="000D3210">
      <w:pPr>
        <w:numPr>
          <w:ilvl w:val="0"/>
          <w:numId w:val="1"/>
        </w:numPr>
        <w:tabs>
          <w:tab w:val="clear" w:pos="1211"/>
          <w:tab w:val="num" w:pos="1134"/>
        </w:tabs>
        <w:spacing w:after="0" w:line="240" w:lineRule="auto"/>
        <w:ind w:left="0"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 xml:space="preserve">В Комиссию предложения могут быть представлены лично в письменной форме, направлены почтой по адресу: 445146, Самарская область, Ставропольский район, с. </w:t>
      </w:r>
      <w:proofErr w:type="spellStart"/>
      <w:r w:rsidRPr="000140B6">
        <w:rPr>
          <w:rFonts w:ascii="Times New Roman" w:eastAsia="Times New Roman" w:hAnsi="Times New Roman" w:cs="Times New Roman"/>
          <w:sz w:val="24"/>
          <w:szCs w:val="24"/>
          <w:lang w:eastAsia="ru-RU"/>
        </w:rPr>
        <w:t>Хрящевка</w:t>
      </w:r>
      <w:proofErr w:type="spellEnd"/>
      <w:r w:rsidRPr="000140B6">
        <w:rPr>
          <w:rFonts w:ascii="Times New Roman" w:eastAsia="Times New Roman" w:hAnsi="Times New Roman" w:cs="Times New Roman"/>
          <w:sz w:val="24"/>
          <w:szCs w:val="24"/>
          <w:lang w:eastAsia="ru-RU"/>
        </w:rPr>
        <w:t xml:space="preserve">, ул. Полевая, 35/1 или направлены в форме электронного документа, подписанного электронной подписью в соответствии с требованиями Федерального закона от 6 апреля 2011 года № 63-ФЗ «Об электронной подписи» (далее - электронный документ, подписанный электронной подписью) на адрес электронной почты </w:t>
      </w:r>
      <w:hyperlink r:id="rId6" w:history="1">
        <w:r w:rsidRPr="000140B6">
          <w:rPr>
            <w:rFonts w:ascii="Times New Roman" w:eastAsia="Times New Roman" w:hAnsi="Times New Roman" w:cs="Times New Roman"/>
            <w:sz w:val="24"/>
            <w:szCs w:val="24"/>
            <w:u w:val="single"/>
            <w:lang w:val="en-US" w:eastAsia="ru-RU"/>
          </w:rPr>
          <w:t>admxr</w:t>
        </w:r>
        <w:r w:rsidRPr="000140B6">
          <w:rPr>
            <w:rFonts w:ascii="Times New Roman" w:eastAsia="Times New Roman" w:hAnsi="Times New Roman" w:cs="Times New Roman"/>
            <w:sz w:val="24"/>
            <w:szCs w:val="24"/>
            <w:u w:val="single"/>
            <w:lang w:eastAsia="ru-RU"/>
          </w:rPr>
          <w:t>@</w:t>
        </w:r>
        <w:r w:rsidRPr="000140B6">
          <w:rPr>
            <w:rFonts w:ascii="Times New Roman" w:eastAsia="Times New Roman" w:hAnsi="Times New Roman" w:cs="Times New Roman"/>
            <w:sz w:val="24"/>
            <w:szCs w:val="24"/>
            <w:u w:val="single"/>
            <w:lang w:val="en-US" w:eastAsia="ru-RU"/>
          </w:rPr>
          <w:t>mail</w:t>
        </w:r>
        <w:r w:rsidRPr="000140B6">
          <w:rPr>
            <w:rFonts w:ascii="Times New Roman" w:eastAsia="Times New Roman" w:hAnsi="Times New Roman" w:cs="Times New Roman"/>
            <w:sz w:val="24"/>
            <w:szCs w:val="24"/>
            <w:u w:val="single"/>
            <w:lang w:eastAsia="ru-RU"/>
          </w:rPr>
          <w:t>.</w:t>
        </w:r>
        <w:proofErr w:type="spellStart"/>
        <w:r w:rsidRPr="000140B6">
          <w:rPr>
            <w:rFonts w:ascii="Times New Roman" w:eastAsia="Times New Roman" w:hAnsi="Times New Roman" w:cs="Times New Roman"/>
            <w:sz w:val="24"/>
            <w:szCs w:val="24"/>
            <w:u w:val="single"/>
            <w:lang w:val="en-US" w:eastAsia="ru-RU"/>
          </w:rPr>
          <w:t>ru</w:t>
        </w:r>
        <w:proofErr w:type="spellEnd"/>
      </w:hyperlink>
      <w:r w:rsidRPr="000140B6">
        <w:rPr>
          <w:rFonts w:ascii="Times New Roman" w:eastAsia="Times New Roman" w:hAnsi="Times New Roman" w:cs="Times New Roman"/>
          <w:sz w:val="24"/>
          <w:szCs w:val="24"/>
          <w:lang w:eastAsia="ru-RU"/>
        </w:rPr>
        <w:t xml:space="preserve"> .</w:t>
      </w:r>
    </w:p>
    <w:p w:rsidR="000140B6" w:rsidRPr="000140B6" w:rsidRDefault="000140B6" w:rsidP="000D3210">
      <w:pPr>
        <w:numPr>
          <w:ilvl w:val="0"/>
          <w:numId w:val="1"/>
        </w:numPr>
        <w:tabs>
          <w:tab w:val="clear" w:pos="1211"/>
          <w:tab w:val="num" w:pos="1276"/>
        </w:tabs>
        <w:spacing w:after="0" w:line="240" w:lineRule="auto"/>
        <w:ind w:left="0"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Рассмотрению Комиссией подлежат любые предложения заинтересованных лиц, касающиеся вопросов подготовки проекта Правил, изменений в Правила.</w:t>
      </w:r>
    </w:p>
    <w:p w:rsidR="000140B6" w:rsidRPr="000140B6" w:rsidRDefault="000140B6" w:rsidP="000D3210">
      <w:pPr>
        <w:numPr>
          <w:ilvl w:val="0"/>
          <w:numId w:val="1"/>
        </w:numPr>
        <w:tabs>
          <w:tab w:val="clear" w:pos="1211"/>
          <w:tab w:val="num" w:pos="709"/>
        </w:tabs>
        <w:spacing w:after="0" w:line="240" w:lineRule="auto"/>
        <w:ind w:left="0"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Срок рассмотрения Комиссией предложения составляет 25 (двадцать пять) дней со дня поступления предложения о внесении изменений в правила землепользования и застройки и начинает исчисляться со дня регистрации заявления и приложенных к нему документов в Комиссии - в случае направления предложения лично, в виде письменного заявления или с электронной почты поселения.</w:t>
      </w:r>
    </w:p>
    <w:p w:rsidR="000140B6" w:rsidRPr="000140B6" w:rsidRDefault="000140B6" w:rsidP="000D3210">
      <w:pPr>
        <w:numPr>
          <w:ilvl w:val="0"/>
          <w:numId w:val="1"/>
        </w:numPr>
        <w:tabs>
          <w:tab w:val="clear" w:pos="1211"/>
          <w:tab w:val="num" w:pos="709"/>
        </w:tabs>
        <w:spacing w:after="0" w:line="240" w:lineRule="auto"/>
        <w:ind w:left="0"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По результатам рассмотрения предложений заинтересованных лиц Комиссия принимает одно из следующих решений:</w:t>
      </w:r>
    </w:p>
    <w:p w:rsidR="000140B6" w:rsidRPr="000140B6" w:rsidRDefault="000140B6" w:rsidP="000D3210">
      <w:pPr>
        <w:spacing w:after="0" w:line="240" w:lineRule="auto"/>
        <w:ind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6.1.</w:t>
      </w:r>
      <w:r w:rsidRPr="000140B6">
        <w:rPr>
          <w:rFonts w:ascii="Times New Roman" w:eastAsia="Times New Roman" w:hAnsi="Times New Roman" w:cs="Times New Roman"/>
          <w:sz w:val="24"/>
          <w:szCs w:val="24"/>
          <w:lang w:eastAsia="ru-RU"/>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 заинтересованных лиц.</w:t>
      </w:r>
    </w:p>
    <w:p w:rsidR="000140B6" w:rsidRPr="000140B6" w:rsidRDefault="000140B6" w:rsidP="000D3210">
      <w:pPr>
        <w:spacing w:after="0" w:line="240" w:lineRule="auto"/>
        <w:ind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lastRenderedPageBreak/>
        <w:t>6.2.</w:t>
      </w:r>
      <w:r w:rsidRPr="000140B6">
        <w:rPr>
          <w:rFonts w:ascii="Times New Roman" w:eastAsia="Times New Roman" w:hAnsi="Times New Roman" w:cs="Times New Roman"/>
          <w:sz w:val="24"/>
          <w:szCs w:val="24"/>
          <w:lang w:eastAsia="ru-RU"/>
        </w:rPr>
        <w:tab/>
        <w:t>О подготовке протокола и заключения Комиссии, содержащих рекомендации об отклонении поступившего предложения заинтересованных лиц с указанием причин отклонения.</w:t>
      </w:r>
    </w:p>
    <w:p w:rsidR="000140B6" w:rsidRPr="000140B6" w:rsidRDefault="000140B6" w:rsidP="000D3210">
      <w:pPr>
        <w:spacing w:after="0" w:line="240" w:lineRule="auto"/>
        <w:ind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7.</w:t>
      </w:r>
      <w:r w:rsidRPr="000140B6">
        <w:rPr>
          <w:rFonts w:ascii="Times New Roman" w:eastAsia="Times New Roman" w:hAnsi="Times New Roman" w:cs="Times New Roman"/>
          <w:sz w:val="24"/>
          <w:szCs w:val="24"/>
          <w:lang w:eastAsia="ru-RU"/>
        </w:rPr>
        <w:tab/>
        <w:t>Рекомендации Комиссии, содержащиеся в протоколе и заключении Комиссии, указанные в пункте 6 настоящего Порядка, подготавливаются и утверждаются.</w:t>
      </w:r>
    </w:p>
    <w:p w:rsidR="000140B6" w:rsidRPr="000140B6" w:rsidRDefault="000140B6" w:rsidP="000D3210">
      <w:pPr>
        <w:spacing w:after="0" w:line="240" w:lineRule="auto"/>
        <w:ind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8.</w:t>
      </w:r>
      <w:r w:rsidRPr="000140B6">
        <w:rPr>
          <w:rFonts w:ascii="Times New Roman" w:eastAsia="Times New Roman" w:hAnsi="Times New Roman" w:cs="Times New Roman"/>
          <w:sz w:val="24"/>
          <w:szCs w:val="24"/>
          <w:lang w:eastAsia="ru-RU"/>
        </w:rPr>
        <w:tab/>
        <w:t>Протоколы и Заключения Комиссии, указанные в пункте 6 настоящего Порядка, подготавливаются и утверждаются в течение срока, указанного в пункте 5 настоящего Порядка.</w:t>
      </w:r>
    </w:p>
    <w:p w:rsidR="000140B6" w:rsidRPr="000140B6" w:rsidRDefault="000140B6" w:rsidP="000D3210">
      <w:pPr>
        <w:spacing w:after="0" w:line="240" w:lineRule="auto"/>
        <w:ind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9.</w:t>
      </w:r>
      <w:r w:rsidRPr="000140B6">
        <w:rPr>
          <w:rFonts w:ascii="Times New Roman" w:eastAsia="Times New Roman" w:hAnsi="Times New Roman" w:cs="Times New Roman"/>
          <w:sz w:val="24"/>
          <w:szCs w:val="24"/>
          <w:lang w:eastAsia="ru-RU"/>
        </w:rPr>
        <w:tab/>
        <w:t>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предложений, по существу.</w:t>
      </w:r>
    </w:p>
    <w:p w:rsidR="000140B6" w:rsidRPr="000140B6" w:rsidRDefault="000140B6" w:rsidP="000D3210">
      <w:pPr>
        <w:spacing w:after="0" w:line="240" w:lineRule="auto"/>
        <w:ind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10.</w:t>
      </w:r>
      <w:r w:rsidRPr="000140B6">
        <w:rPr>
          <w:rFonts w:ascii="Times New Roman" w:eastAsia="Times New Roman" w:hAnsi="Times New Roman" w:cs="Times New Roman"/>
          <w:sz w:val="24"/>
          <w:szCs w:val="24"/>
          <w:lang w:eastAsia="ru-RU"/>
        </w:rPr>
        <w:tab/>
        <w:t>Полученные материалы возврату не подлежат.</w:t>
      </w:r>
    </w:p>
    <w:p w:rsidR="000140B6" w:rsidRPr="000140B6" w:rsidRDefault="000140B6" w:rsidP="000D3210">
      <w:pPr>
        <w:spacing w:after="0" w:line="240" w:lineRule="auto"/>
        <w:ind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11.</w:t>
      </w:r>
      <w:r w:rsidRPr="000140B6">
        <w:rPr>
          <w:rFonts w:ascii="Times New Roman" w:eastAsia="Times New Roman" w:hAnsi="Times New Roman" w:cs="Times New Roman"/>
          <w:sz w:val="24"/>
          <w:szCs w:val="24"/>
          <w:lang w:eastAsia="ru-RU"/>
        </w:rPr>
        <w:tab/>
        <w:t>Комиссия 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(далее также в настоящем Порядке – министерство) - в течение срока, указанного в пункте 5 настоящего Порядка.</w:t>
      </w:r>
    </w:p>
    <w:p w:rsidR="000140B6" w:rsidRPr="000140B6" w:rsidRDefault="000140B6" w:rsidP="000D3210">
      <w:pPr>
        <w:numPr>
          <w:ilvl w:val="0"/>
          <w:numId w:val="2"/>
        </w:numPr>
        <w:spacing w:after="0" w:line="240" w:lineRule="auto"/>
        <w:ind w:left="0" w:firstLine="709"/>
        <w:contextualSpacing/>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По результатам рассмотрения предложений и поступившего в Комиссию решения, принятого министерством в отношении рассмотренного предложения, Комиссия направляет заявителям мотивированный ответ в письменной форме.</w:t>
      </w:r>
    </w:p>
    <w:p w:rsidR="000140B6" w:rsidRPr="000140B6" w:rsidRDefault="000140B6" w:rsidP="000D3210">
      <w:pPr>
        <w:numPr>
          <w:ilvl w:val="0"/>
          <w:numId w:val="2"/>
        </w:numPr>
        <w:tabs>
          <w:tab w:val="num" w:pos="1418"/>
        </w:tabs>
        <w:spacing w:after="0" w:line="240" w:lineRule="auto"/>
        <w:ind w:left="0" w:firstLine="709"/>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Заинтересованные лица, указанные в пункте 2.1.1. Положения Комиссии, вправе отозвать направленное предложение в течение 20 (двадцати) календарных дней со дня регистрации заявления, содержащего указанное предложение.</w:t>
      </w:r>
    </w:p>
    <w:p w:rsidR="000140B6" w:rsidRPr="000140B6" w:rsidRDefault="000140B6" w:rsidP="000D3210">
      <w:pPr>
        <w:numPr>
          <w:ilvl w:val="1"/>
          <w:numId w:val="2"/>
        </w:numPr>
        <w:tabs>
          <w:tab w:val="center" w:pos="426"/>
        </w:tabs>
        <w:spacing w:after="0" w:line="240" w:lineRule="auto"/>
        <w:ind w:left="0" w:firstLine="709"/>
        <w:contextualSpacing/>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rsidR="000140B6" w:rsidRPr="000140B6" w:rsidRDefault="000140B6" w:rsidP="000D3210">
      <w:pPr>
        <w:numPr>
          <w:ilvl w:val="1"/>
          <w:numId w:val="2"/>
        </w:numPr>
        <w:tabs>
          <w:tab w:val="center" w:pos="426"/>
        </w:tabs>
        <w:spacing w:after="0" w:line="240" w:lineRule="auto"/>
        <w:ind w:left="0" w:firstLine="709"/>
        <w:contextualSpacing/>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rsidR="000140B6" w:rsidRPr="000140B6" w:rsidRDefault="000140B6" w:rsidP="000D3210">
      <w:pPr>
        <w:tabs>
          <w:tab w:val="center" w:pos="426"/>
        </w:tabs>
        <w:spacing w:after="0" w:line="240" w:lineRule="auto"/>
        <w:ind w:firstLine="709"/>
        <w:contextualSpacing/>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rsidR="001D0BB0" w:rsidRPr="000D3210" w:rsidRDefault="000140B6" w:rsidP="000D3210">
      <w:pPr>
        <w:numPr>
          <w:ilvl w:val="1"/>
          <w:numId w:val="2"/>
        </w:numPr>
        <w:tabs>
          <w:tab w:val="center" w:pos="426"/>
        </w:tabs>
        <w:spacing w:after="0" w:line="240" w:lineRule="auto"/>
        <w:ind w:left="0" w:firstLine="709"/>
        <w:contextualSpacing/>
        <w:jc w:val="both"/>
        <w:rPr>
          <w:rFonts w:ascii="Times New Roman" w:eastAsia="Times New Roman" w:hAnsi="Times New Roman" w:cs="Times New Roman"/>
          <w:sz w:val="24"/>
          <w:szCs w:val="24"/>
          <w:lang w:eastAsia="ru-RU"/>
        </w:rPr>
      </w:pPr>
      <w:r w:rsidRPr="000140B6">
        <w:rPr>
          <w:rFonts w:ascii="Times New Roman" w:eastAsia="Times New Roman" w:hAnsi="Times New Roman" w:cs="Times New Roman"/>
          <w:sz w:val="24"/>
          <w:szCs w:val="24"/>
          <w:lang w:eastAsia="ru-RU"/>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w:t>
      </w:r>
      <w:r w:rsidR="000D3210">
        <w:rPr>
          <w:rFonts w:ascii="Times New Roman" w:eastAsia="Times New Roman" w:hAnsi="Times New Roman" w:cs="Times New Roman"/>
          <w:sz w:val="24"/>
          <w:szCs w:val="24"/>
          <w:lang w:eastAsia="ru-RU"/>
        </w:rPr>
        <w:t>т способа подачи им заявления.</w:t>
      </w:r>
    </w:p>
    <w:sectPr w:rsidR="001D0BB0" w:rsidRPr="000D321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0B6"/>
    <w:rsid w:val="000140B6"/>
    <w:rsid w:val="000D3210"/>
    <w:rsid w:val="001D0BB0"/>
    <w:rsid w:val="0047576B"/>
    <w:rsid w:val="00544AE2"/>
    <w:rsid w:val="0084486B"/>
    <w:rsid w:val="00AC43C5"/>
    <w:rsid w:val="00B218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dmxr@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820</Words>
  <Characters>4677</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2025-05-16T07:25:00Z</dcterms:created>
  <dcterms:modified xsi:type="dcterms:W3CDTF">2025-07-09T10:09:00Z</dcterms:modified>
</cp:coreProperties>
</file>